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B3E" w:rsidRPr="001F507B" w:rsidRDefault="00A2605E">
      <w:pPr>
        <w:pStyle w:val="Body"/>
        <w:rPr>
          <w:rFonts w:ascii="Arial" w:hAnsi="Arial" w:cs="Arial"/>
        </w:rPr>
      </w:pPr>
      <w:r w:rsidRPr="001F507B">
        <w:rPr>
          <w:rFonts w:ascii="Arial" w:hAnsi="Arial" w:cs="Arial"/>
          <w:noProof/>
        </w:rPr>
        <w:drawing>
          <wp:anchor distT="152400" distB="152400" distL="152400" distR="152400" simplePos="0" relativeHeight="251659264" behindDoc="0" locked="0" layoutInCell="1" allowOverlap="1">
            <wp:simplePos x="0" y="0"/>
            <wp:positionH relativeFrom="margin">
              <wp:posOffset>1850998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05 at 11.48.32.png"/>
                    <pic:cNvPicPr>
                      <a:picLocks noChangeAspect="1"/>
                    </pic:cNvPicPr>
                  </pic:nvPicPr>
                  <pic:blipFill>
                    <a:blip r:embed="rId7">
                      <a:extLst/>
                    </a:blip>
                    <a:stretch>
                      <a:fillRect/>
                    </a:stretch>
                  </pic:blipFill>
                  <pic:spPr>
                    <a:xfrm>
                      <a:off x="0" y="0"/>
                      <a:ext cx="2405361" cy="1354856"/>
                    </a:xfrm>
                    <a:prstGeom prst="rect">
                      <a:avLst/>
                    </a:prstGeom>
                    <a:ln w="12700" cap="flat">
                      <a:noFill/>
                      <a:miter lim="400000"/>
                    </a:ln>
                    <a:effectLst/>
                  </pic:spPr>
                </pic:pic>
              </a:graphicData>
            </a:graphic>
          </wp:anchor>
        </w:drawing>
      </w:r>
    </w:p>
    <w:p w:rsidR="00C92B3E" w:rsidRPr="001F507B" w:rsidRDefault="00C92B3E">
      <w:pPr>
        <w:pStyle w:val="Body"/>
        <w:rPr>
          <w:rFonts w:ascii="Arial" w:hAnsi="Arial" w:cs="Arial"/>
        </w:rPr>
      </w:pPr>
    </w:p>
    <w:p w:rsidR="00C92B3E" w:rsidRPr="001F507B" w:rsidRDefault="00C92B3E">
      <w:pPr>
        <w:pStyle w:val="Body"/>
        <w:rPr>
          <w:rFonts w:ascii="Arial" w:hAnsi="Arial" w:cs="Arial"/>
        </w:rPr>
      </w:pPr>
    </w:p>
    <w:p w:rsidR="00C92B3E" w:rsidRPr="001F507B" w:rsidRDefault="00C92B3E">
      <w:pPr>
        <w:pStyle w:val="Body"/>
        <w:rPr>
          <w:rFonts w:ascii="Arial" w:hAnsi="Arial" w:cs="Arial"/>
        </w:rPr>
      </w:pPr>
    </w:p>
    <w:p w:rsidR="00C92B3E" w:rsidRPr="001F507B" w:rsidRDefault="00C92B3E">
      <w:pPr>
        <w:pStyle w:val="Body"/>
        <w:rPr>
          <w:rFonts w:ascii="Arial" w:hAnsi="Arial" w:cs="Arial"/>
        </w:rPr>
      </w:pPr>
    </w:p>
    <w:p w:rsidR="00C92B3E" w:rsidRPr="001F507B" w:rsidRDefault="00C92B3E">
      <w:pPr>
        <w:pStyle w:val="Body"/>
        <w:jc w:val="center"/>
        <w:rPr>
          <w:rFonts w:ascii="Arial" w:hAnsi="Arial" w:cs="Arial"/>
        </w:rPr>
      </w:pPr>
    </w:p>
    <w:p w:rsidR="00C92B3E" w:rsidRPr="001F507B" w:rsidRDefault="00A2605E">
      <w:pPr>
        <w:pStyle w:val="Body"/>
        <w:jc w:val="center"/>
        <w:rPr>
          <w:rFonts w:ascii="Arial" w:eastAsia="Arial Rounded MT Bold" w:hAnsi="Arial" w:cs="Arial"/>
        </w:rPr>
      </w:pPr>
      <w:r w:rsidRPr="001F507B">
        <w:rPr>
          <w:rFonts w:ascii="Arial" w:hAnsi="Arial" w:cs="Arial"/>
          <w:lang w:val="en-US"/>
        </w:rPr>
        <w:t>Bruntsfield Primary School Parent Council</w:t>
      </w:r>
    </w:p>
    <w:p w:rsidR="00C92B3E" w:rsidRPr="001F507B" w:rsidRDefault="00C92B3E">
      <w:pPr>
        <w:pStyle w:val="Body"/>
        <w:jc w:val="center"/>
        <w:rPr>
          <w:rFonts w:ascii="Arial" w:eastAsia="Arial Rounded MT Bold" w:hAnsi="Arial" w:cs="Arial"/>
        </w:rPr>
      </w:pPr>
    </w:p>
    <w:p w:rsidR="00C92B3E" w:rsidRPr="001F507B" w:rsidRDefault="00A2605E">
      <w:pPr>
        <w:pStyle w:val="Body"/>
        <w:jc w:val="center"/>
        <w:rPr>
          <w:rFonts w:ascii="Arial" w:eastAsia="Arial Rounded MT Bold" w:hAnsi="Arial" w:cs="Arial"/>
        </w:rPr>
      </w:pPr>
      <w:r w:rsidRPr="001F507B">
        <w:rPr>
          <w:rFonts w:ascii="Arial" w:hAnsi="Arial" w:cs="Arial"/>
          <w:lang w:val="en-US"/>
        </w:rPr>
        <w:t>Funding Grant Application</w:t>
      </w:r>
    </w:p>
    <w:p w:rsidR="00C92B3E" w:rsidRPr="001F507B" w:rsidRDefault="00A2605E">
      <w:pPr>
        <w:pStyle w:val="Body"/>
        <w:jc w:val="center"/>
        <w:rPr>
          <w:rFonts w:ascii="Arial" w:eastAsia="Arial Rounded MT Bold" w:hAnsi="Arial" w:cs="Arial"/>
        </w:rPr>
      </w:pPr>
      <w:r w:rsidRPr="001F507B">
        <w:rPr>
          <w:rFonts w:ascii="Arial" w:hAnsi="Arial" w:cs="Arial"/>
          <w:lang w:val="en-US"/>
        </w:rPr>
        <w:t>Session 2019-2020</w:t>
      </w:r>
    </w:p>
    <w:p w:rsidR="00C92B3E" w:rsidRPr="001F507B" w:rsidRDefault="00C92B3E">
      <w:pPr>
        <w:pStyle w:val="Default"/>
        <w:rPr>
          <w:rFonts w:ascii="Arial" w:eastAsia="Arial Unicode MS" w:hAnsi="Arial" w:cs="Arial"/>
          <w:color w:val="212121"/>
          <w:shd w:val="clear" w:color="auto" w:fill="FFFFFF"/>
        </w:rPr>
      </w:pPr>
    </w:p>
    <w:p w:rsidR="00C92B3E" w:rsidRPr="001F507B" w:rsidRDefault="00C92B3E">
      <w:pPr>
        <w:pStyle w:val="Default"/>
        <w:spacing w:line="360" w:lineRule="auto"/>
        <w:rPr>
          <w:rFonts w:ascii="Arial" w:eastAsia="Arial Unicode MS" w:hAnsi="Arial" w:cs="Arial"/>
          <w:color w:val="212121"/>
          <w:shd w:val="clear" w:color="auto" w:fill="FFFFFF"/>
        </w:rPr>
      </w:pPr>
    </w:p>
    <w:p w:rsidR="00C92B3E" w:rsidRPr="001F507B" w:rsidRDefault="00A2605E">
      <w:pPr>
        <w:pStyle w:val="Default"/>
        <w:spacing w:line="360" w:lineRule="auto"/>
        <w:rPr>
          <w:rFonts w:ascii="Arial" w:eastAsia="Arial" w:hAnsi="Arial" w:cs="Arial"/>
          <w:color w:val="212121"/>
          <w:shd w:val="clear" w:color="auto" w:fill="FFFFFF"/>
        </w:rPr>
      </w:pPr>
      <w:r w:rsidRPr="001F507B">
        <w:rPr>
          <w:rFonts w:ascii="Arial" w:hAnsi="Arial" w:cs="Arial"/>
          <w:color w:val="212121"/>
          <w:shd w:val="clear" w:color="auto" w:fill="FFFFFF"/>
          <w:lang w:val="en-US"/>
        </w:rPr>
        <w:t xml:space="preserve">Bruntsfield Primary School Parent Council raises funds for good causes, primarily through events organised throughout the school year, </w:t>
      </w:r>
      <w:r w:rsidRPr="001F507B">
        <w:rPr>
          <w:rFonts w:ascii="Arial" w:hAnsi="Arial" w:cs="Arial"/>
          <w:color w:val="212121"/>
          <w:shd w:val="clear" w:color="auto" w:fill="FFFFFF"/>
          <w:lang w:val="en-US"/>
        </w:rPr>
        <w:t xml:space="preserve">from any surplus generated through running the extensive Clubs programme and through one off initiatives. </w:t>
      </w:r>
    </w:p>
    <w:p w:rsidR="00C92B3E" w:rsidRPr="001F507B" w:rsidRDefault="00C92B3E">
      <w:pPr>
        <w:pStyle w:val="Default"/>
        <w:spacing w:line="360" w:lineRule="auto"/>
        <w:rPr>
          <w:rFonts w:ascii="Arial" w:eastAsia="Arial" w:hAnsi="Arial" w:cs="Arial"/>
          <w:color w:val="212121"/>
          <w:shd w:val="clear" w:color="auto" w:fill="FFFFFF"/>
        </w:rPr>
      </w:pPr>
    </w:p>
    <w:p w:rsidR="00C92B3E" w:rsidRPr="001F507B" w:rsidRDefault="00A2605E">
      <w:pPr>
        <w:pStyle w:val="Default"/>
        <w:spacing w:line="360" w:lineRule="auto"/>
        <w:rPr>
          <w:rFonts w:ascii="Arial" w:eastAsia="Arial" w:hAnsi="Arial" w:cs="Arial"/>
          <w:color w:val="212121"/>
          <w:shd w:val="clear" w:color="auto" w:fill="FFFFFF"/>
        </w:rPr>
      </w:pPr>
      <w:r w:rsidRPr="001F507B">
        <w:rPr>
          <w:rFonts w:ascii="Arial" w:hAnsi="Arial" w:cs="Arial"/>
          <w:color w:val="212121"/>
          <w:shd w:val="clear" w:color="auto" w:fill="FFFFFF"/>
          <w:lang w:val="en-US"/>
        </w:rPr>
        <w:t>The Parent Council seek to agree which good causes to support on an annual basis, to allow for considered decision making, and to allow applicants t</w:t>
      </w:r>
      <w:r w:rsidRPr="001F507B">
        <w:rPr>
          <w:rFonts w:ascii="Arial" w:hAnsi="Arial" w:cs="Arial"/>
          <w:color w:val="212121"/>
          <w:shd w:val="clear" w:color="auto" w:fill="FFFFFF"/>
          <w:lang w:val="en-US"/>
        </w:rPr>
        <w:t>o plan on a reasonable timeframe.</w:t>
      </w:r>
      <w:r w:rsidRPr="001F507B">
        <w:rPr>
          <w:rFonts w:ascii="Arial" w:hAnsi="Arial" w:cs="Arial"/>
          <w:color w:val="212121"/>
          <w:shd w:val="clear" w:color="auto" w:fill="FFFFFF"/>
        </w:rPr>
        <w:t> </w:t>
      </w:r>
      <w:r w:rsidRPr="001F507B">
        <w:rPr>
          <w:rFonts w:ascii="Arial" w:hAnsi="Arial" w:cs="Arial"/>
          <w:color w:val="212121"/>
          <w:shd w:val="clear" w:color="auto" w:fill="FFFFFF"/>
          <w:lang w:val="en-US"/>
        </w:rPr>
        <w:t xml:space="preserve"> Funding decisions would ideally be made at the time of the AGM, early in the school year, but are possible on an ad hoc basis throughout the year, as necessary.  Applications for funding are encouraged from the school com</w:t>
      </w:r>
      <w:r w:rsidRPr="001F507B">
        <w:rPr>
          <w:rFonts w:ascii="Arial" w:hAnsi="Arial" w:cs="Arial"/>
          <w:color w:val="212121"/>
          <w:shd w:val="clear" w:color="auto" w:fill="FFFFFF"/>
          <w:lang w:val="en-US"/>
        </w:rPr>
        <w:t>munity, the Parent Forum and from Bruntsfield Primary School.</w:t>
      </w:r>
      <w:r w:rsidRPr="001F507B">
        <w:rPr>
          <w:rFonts w:ascii="Arial" w:hAnsi="Arial" w:cs="Arial"/>
          <w:color w:val="212121"/>
          <w:shd w:val="clear" w:color="auto" w:fill="FFFFFF"/>
        </w:rPr>
        <w:t> </w:t>
      </w:r>
      <w:r w:rsidRPr="001F507B">
        <w:rPr>
          <w:rFonts w:ascii="Arial" w:eastAsia="Arial Unicode MS" w:hAnsi="Arial" w:cs="Arial"/>
          <w:color w:val="212121"/>
          <w:shd w:val="clear" w:color="auto" w:fill="FFFFFF"/>
        </w:rPr>
        <w:br/>
      </w:r>
    </w:p>
    <w:p w:rsidR="00C92B3E" w:rsidRPr="001F507B" w:rsidRDefault="00A2605E">
      <w:pPr>
        <w:pStyle w:val="Default"/>
        <w:spacing w:line="360" w:lineRule="auto"/>
        <w:rPr>
          <w:rFonts w:ascii="Arial" w:eastAsia="Arial" w:hAnsi="Arial" w:cs="Arial"/>
          <w:color w:val="212121"/>
          <w:shd w:val="clear" w:color="auto" w:fill="FFFFFF"/>
        </w:rPr>
      </w:pPr>
      <w:r w:rsidRPr="001F507B">
        <w:rPr>
          <w:rFonts w:ascii="Arial" w:hAnsi="Arial" w:cs="Arial"/>
          <w:color w:val="212121"/>
          <w:shd w:val="clear" w:color="auto" w:fill="FFFFFF"/>
          <w:lang w:val="en-US"/>
        </w:rPr>
        <w:t>The Parent Council seeks to support initiatives which can have the widest possible enduring impact on the pupils of Bruntsfield Primary School. Applications should be aligned to the curriculum</w:t>
      </w:r>
      <w:r w:rsidRPr="001F507B">
        <w:rPr>
          <w:rFonts w:ascii="Arial" w:hAnsi="Arial" w:cs="Arial"/>
          <w:color w:val="212121"/>
          <w:shd w:val="clear" w:color="auto" w:fill="FFFFFF"/>
          <w:lang w:val="en-US"/>
        </w:rPr>
        <w:t xml:space="preserve"> and be delivered with the support of the teaching body.</w:t>
      </w:r>
    </w:p>
    <w:p w:rsidR="00C92B3E" w:rsidRPr="001F507B" w:rsidRDefault="00C92B3E">
      <w:pPr>
        <w:pStyle w:val="Default"/>
        <w:spacing w:line="360" w:lineRule="auto"/>
        <w:rPr>
          <w:rFonts w:ascii="Arial" w:eastAsia="Arial" w:hAnsi="Arial" w:cs="Arial"/>
          <w:color w:val="212121"/>
          <w:shd w:val="clear" w:color="auto" w:fill="FFFFFF"/>
        </w:rPr>
      </w:pPr>
    </w:p>
    <w:p w:rsidR="00C92B3E" w:rsidRPr="001F507B" w:rsidRDefault="00A2605E">
      <w:pPr>
        <w:pStyle w:val="Default"/>
        <w:spacing w:line="360" w:lineRule="auto"/>
        <w:rPr>
          <w:rFonts w:ascii="Arial" w:eastAsia="Arial" w:hAnsi="Arial" w:cs="Arial"/>
          <w:color w:val="212121"/>
          <w:shd w:val="clear" w:color="auto" w:fill="FFFFFF"/>
        </w:rPr>
      </w:pPr>
      <w:r w:rsidRPr="001F507B">
        <w:rPr>
          <w:rFonts w:ascii="Arial" w:hAnsi="Arial" w:cs="Arial"/>
          <w:color w:val="212121"/>
          <w:shd w:val="clear" w:color="auto" w:fill="FFFFFF"/>
          <w:lang w:val="en-US"/>
        </w:rPr>
        <w:t>Applications will be assessed against the criteria set out below agreed by the Office Bearers and co-opted members of the Parent Council.</w:t>
      </w:r>
      <w:r w:rsidRPr="001F507B">
        <w:rPr>
          <w:rFonts w:ascii="Arial" w:hAnsi="Arial" w:cs="Arial"/>
          <w:color w:val="212121"/>
          <w:shd w:val="clear" w:color="auto" w:fill="FFFFFF"/>
        </w:rPr>
        <w:t> </w:t>
      </w:r>
      <w:r w:rsidRPr="001F507B">
        <w:rPr>
          <w:rFonts w:ascii="Arial" w:hAnsi="Arial" w:cs="Arial"/>
          <w:color w:val="212121"/>
          <w:shd w:val="clear" w:color="auto" w:fill="FFFFFF"/>
          <w:lang w:val="en-US"/>
        </w:rPr>
        <w:t>Satisfactory applications will be put forward to a wider mee</w:t>
      </w:r>
      <w:r w:rsidRPr="001F507B">
        <w:rPr>
          <w:rFonts w:ascii="Arial" w:hAnsi="Arial" w:cs="Arial"/>
          <w:color w:val="212121"/>
          <w:shd w:val="clear" w:color="auto" w:fill="FFFFFF"/>
          <w:lang w:val="en-US"/>
        </w:rPr>
        <w:t xml:space="preserve">ting of the Parent Council for approval. We are asking that all applications consider how they will evaluate the benefits of their funding request. The Office Bearers will work with applicants to help refine any applications which fall short, so that they </w:t>
      </w:r>
      <w:r w:rsidRPr="001F507B">
        <w:rPr>
          <w:rFonts w:ascii="Arial" w:hAnsi="Arial" w:cs="Arial"/>
          <w:color w:val="212121"/>
          <w:shd w:val="clear" w:color="auto" w:fill="FFFFFF"/>
          <w:lang w:val="en-US"/>
        </w:rPr>
        <w:t>have the best chance of succeeding. In the event that an application does not receive approval, feedback will be made available to the applicant</w:t>
      </w:r>
      <w:r w:rsidRPr="001F507B">
        <w:rPr>
          <w:rFonts w:ascii="Arial" w:hAnsi="Arial" w:cs="Arial"/>
          <w:color w:val="212121"/>
          <w:shd w:val="clear" w:color="auto" w:fill="FFFFFF"/>
        </w:rPr>
        <w:t>.</w:t>
      </w:r>
    </w:p>
    <w:p w:rsidR="00C92B3E" w:rsidRPr="001F507B" w:rsidRDefault="00C92B3E">
      <w:pPr>
        <w:pStyle w:val="Default"/>
        <w:spacing w:line="360" w:lineRule="auto"/>
        <w:rPr>
          <w:rFonts w:ascii="Arial" w:eastAsia="Arial" w:hAnsi="Arial" w:cs="Arial"/>
          <w:color w:val="212121"/>
          <w:u w:val="single"/>
          <w:shd w:val="clear" w:color="auto" w:fill="FFFFFF"/>
        </w:rPr>
      </w:pPr>
    </w:p>
    <w:p w:rsidR="00C92B3E" w:rsidRPr="001F507B" w:rsidRDefault="00A2605E">
      <w:pPr>
        <w:pStyle w:val="Default"/>
        <w:spacing w:line="360" w:lineRule="auto"/>
        <w:rPr>
          <w:rFonts w:ascii="Arial" w:eastAsia="Arial" w:hAnsi="Arial" w:cs="Arial"/>
          <w:b/>
          <w:bCs/>
          <w:color w:val="212121"/>
          <w:u w:val="single"/>
          <w:shd w:val="clear" w:color="auto" w:fill="FFFFFF"/>
        </w:rPr>
      </w:pPr>
      <w:r w:rsidRPr="001F507B">
        <w:rPr>
          <w:rFonts w:ascii="Arial" w:hAnsi="Arial" w:cs="Arial"/>
          <w:b/>
          <w:bCs/>
          <w:color w:val="212121"/>
          <w:u w:val="single"/>
          <w:shd w:val="clear" w:color="auto" w:fill="FFFFFF"/>
          <w:lang w:val="en-US"/>
        </w:rPr>
        <w:t>Funding criteria</w:t>
      </w:r>
    </w:p>
    <w:p w:rsidR="00C92B3E" w:rsidRPr="001F507B" w:rsidRDefault="00C92B3E">
      <w:pPr>
        <w:pStyle w:val="Default"/>
        <w:spacing w:line="360" w:lineRule="auto"/>
        <w:rPr>
          <w:rFonts w:ascii="Arial" w:eastAsia="Arial" w:hAnsi="Arial" w:cs="Arial"/>
          <w:color w:val="212121"/>
          <w:shd w:val="clear" w:color="auto" w:fill="FFFFFF"/>
        </w:rPr>
      </w:pPr>
    </w:p>
    <w:p w:rsidR="00C92B3E" w:rsidRPr="001F507B" w:rsidRDefault="00A2605E">
      <w:pPr>
        <w:pStyle w:val="Default"/>
        <w:numPr>
          <w:ilvl w:val="0"/>
          <w:numId w:val="2"/>
        </w:numPr>
        <w:spacing w:line="360" w:lineRule="auto"/>
        <w:rPr>
          <w:rFonts w:ascii="Arial" w:hAnsi="Arial" w:cs="Arial"/>
          <w:color w:val="212121"/>
          <w:shd w:val="clear" w:color="auto" w:fill="FFFFFF"/>
          <w:lang w:val="en-US"/>
        </w:rPr>
      </w:pPr>
      <w:r w:rsidRPr="001F507B">
        <w:rPr>
          <w:rFonts w:ascii="Arial" w:hAnsi="Arial" w:cs="Arial"/>
          <w:color w:val="212121"/>
          <w:shd w:val="clear" w:color="auto" w:fill="FFFFFF"/>
          <w:lang w:val="en-US"/>
        </w:rPr>
        <w:t xml:space="preserve">Inclusive </w:t>
      </w:r>
      <w:r w:rsidRPr="001F507B">
        <w:rPr>
          <w:rFonts w:ascii="Arial" w:eastAsia="Arial Unicode MS" w:hAnsi="Arial" w:cs="Arial"/>
          <w:color w:val="212121"/>
          <w:shd w:val="clear" w:color="auto" w:fill="FFFFFF"/>
        </w:rPr>
        <w:br/>
      </w:r>
    </w:p>
    <w:p w:rsidR="00C92B3E" w:rsidRPr="001F507B" w:rsidRDefault="00A2605E">
      <w:pPr>
        <w:pStyle w:val="Default"/>
        <w:numPr>
          <w:ilvl w:val="0"/>
          <w:numId w:val="2"/>
        </w:numPr>
        <w:spacing w:line="360" w:lineRule="auto"/>
        <w:rPr>
          <w:rFonts w:ascii="Arial" w:hAnsi="Arial" w:cs="Arial"/>
          <w:color w:val="212121"/>
          <w:shd w:val="clear" w:color="auto" w:fill="FFFFFF"/>
          <w:lang w:val="en-US"/>
        </w:rPr>
      </w:pPr>
      <w:r w:rsidRPr="001F507B">
        <w:rPr>
          <w:rFonts w:ascii="Arial" w:hAnsi="Arial" w:cs="Arial"/>
          <w:color w:val="212121"/>
          <w:shd w:val="clear" w:color="auto" w:fill="FFFFFF"/>
          <w:lang w:val="en-US"/>
        </w:rPr>
        <w:t>Enduring</w:t>
      </w:r>
      <w:r w:rsidRPr="001F507B">
        <w:rPr>
          <w:rFonts w:ascii="Arial" w:eastAsia="Arial Unicode MS" w:hAnsi="Arial" w:cs="Arial"/>
          <w:color w:val="212121"/>
          <w:shd w:val="clear" w:color="auto" w:fill="FFFFFF"/>
        </w:rPr>
        <w:br/>
      </w:r>
    </w:p>
    <w:p w:rsidR="00C92B3E" w:rsidRPr="001F507B" w:rsidRDefault="00A2605E">
      <w:pPr>
        <w:pStyle w:val="Default"/>
        <w:numPr>
          <w:ilvl w:val="0"/>
          <w:numId w:val="2"/>
        </w:numPr>
        <w:spacing w:line="360" w:lineRule="auto"/>
        <w:rPr>
          <w:rFonts w:ascii="Arial" w:hAnsi="Arial" w:cs="Arial"/>
          <w:color w:val="212121"/>
          <w:shd w:val="clear" w:color="auto" w:fill="FFFFFF"/>
          <w:lang w:val="en-US"/>
        </w:rPr>
      </w:pPr>
      <w:r w:rsidRPr="001F507B">
        <w:rPr>
          <w:rFonts w:ascii="Arial" w:hAnsi="Arial" w:cs="Arial"/>
          <w:color w:val="212121"/>
          <w:shd w:val="clear" w:color="auto" w:fill="FFFFFF"/>
          <w:lang w:val="en-US"/>
        </w:rPr>
        <w:t>Progressive</w:t>
      </w:r>
      <w:r w:rsidRPr="001F507B">
        <w:rPr>
          <w:rFonts w:ascii="Arial" w:eastAsia="Arial Unicode MS" w:hAnsi="Arial" w:cs="Arial"/>
          <w:color w:val="212121"/>
          <w:shd w:val="clear" w:color="auto" w:fill="FFFFFF"/>
        </w:rPr>
        <w:br/>
      </w:r>
    </w:p>
    <w:p w:rsidR="00C92B3E" w:rsidRPr="001F507B" w:rsidRDefault="00A2605E">
      <w:pPr>
        <w:pStyle w:val="Default"/>
        <w:numPr>
          <w:ilvl w:val="0"/>
          <w:numId w:val="2"/>
        </w:numPr>
        <w:spacing w:line="360" w:lineRule="auto"/>
        <w:rPr>
          <w:rFonts w:ascii="Arial" w:hAnsi="Arial" w:cs="Arial"/>
          <w:color w:val="212121"/>
          <w:shd w:val="clear" w:color="auto" w:fill="FFFFFF"/>
          <w:lang w:val="en-US"/>
        </w:rPr>
      </w:pPr>
      <w:r w:rsidRPr="001F507B">
        <w:rPr>
          <w:rFonts w:ascii="Arial" w:hAnsi="Arial" w:cs="Arial"/>
          <w:color w:val="212121"/>
          <w:shd w:val="clear" w:color="auto" w:fill="FFFFFF"/>
          <w:lang w:val="en-US"/>
        </w:rPr>
        <w:lastRenderedPageBreak/>
        <w:t>Aligned to the curriculum</w:t>
      </w:r>
    </w:p>
    <w:p w:rsidR="00C92B3E" w:rsidRPr="001F507B" w:rsidRDefault="00C92B3E">
      <w:pPr>
        <w:pStyle w:val="Default"/>
        <w:spacing w:line="288" w:lineRule="auto"/>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3853"/>
        <w:gridCol w:w="5249"/>
      </w:tblGrid>
      <w:tr w:rsidR="00C92B3E" w:rsidRPr="001F507B">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Section 1: Introduction</w:t>
            </w:r>
          </w:p>
        </w:tc>
      </w:tr>
      <w:tr w:rsidR="00C92B3E" w:rsidRPr="001F507B">
        <w:trPr>
          <w:trHeight w:val="47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Name of applicant</w:t>
            </w:r>
            <w:r w:rsidRPr="001F507B">
              <w:rPr>
                <w:rFonts w:ascii="Arial" w:eastAsia="Arial Unicode MS" w:hAnsi="Arial" w:cs="Arial"/>
                <w:sz w:val="22"/>
                <w:szCs w:val="22"/>
              </w:rPr>
              <w:br/>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F505B3">
            <w:pPr>
              <w:rPr>
                <w:rFonts w:ascii="Arial" w:hAnsi="Arial" w:cs="Arial"/>
                <w:sz w:val="22"/>
                <w:szCs w:val="22"/>
              </w:rPr>
            </w:pPr>
            <w:r w:rsidRPr="001F507B">
              <w:rPr>
                <w:rFonts w:ascii="Arial" w:hAnsi="Arial" w:cs="Arial"/>
                <w:sz w:val="22"/>
                <w:szCs w:val="22"/>
              </w:rPr>
              <w:t>Louise Gourmelen</w:t>
            </w:r>
          </w:p>
        </w:tc>
      </w:tr>
      <w:tr w:rsidR="00C92B3E" w:rsidRPr="001F507B">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C92B3E">
            <w:pPr>
              <w:rPr>
                <w:rFonts w:ascii="Arial" w:hAnsi="Arial" w:cs="Arial"/>
                <w:sz w:val="22"/>
                <w:szCs w:val="22"/>
              </w:rPr>
            </w:pP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Telephone number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F505B3">
            <w:pPr>
              <w:rPr>
                <w:rFonts w:ascii="Arial" w:hAnsi="Arial" w:cs="Arial"/>
                <w:sz w:val="22"/>
                <w:szCs w:val="22"/>
              </w:rPr>
            </w:pPr>
            <w:r w:rsidRPr="001F507B">
              <w:rPr>
                <w:rFonts w:ascii="Arial" w:hAnsi="Arial" w:cs="Arial"/>
                <w:sz w:val="22"/>
                <w:szCs w:val="22"/>
              </w:rPr>
              <w:t>07847880737</w:t>
            </w:r>
          </w:p>
        </w:tc>
      </w:tr>
      <w:tr w:rsidR="00C92B3E" w:rsidRPr="001F507B">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rPr>
                <w:rFonts w:ascii="Arial" w:hAnsi="Arial" w:cs="Arial"/>
                <w:sz w:val="22"/>
                <w:szCs w:val="22"/>
              </w:rPr>
            </w:pP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Email address</w:t>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F505B3">
            <w:pPr>
              <w:rPr>
                <w:rFonts w:ascii="Arial" w:hAnsi="Arial" w:cs="Arial"/>
                <w:sz w:val="22"/>
                <w:szCs w:val="22"/>
              </w:rPr>
            </w:pPr>
            <w:r w:rsidRPr="001F507B">
              <w:rPr>
                <w:rFonts w:ascii="Arial" w:hAnsi="Arial" w:cs="Arial"/>
                <w:sz w:val="22"/>
                <w:szCs w:val="22"/>
              </w:rPr>
              <w:t>louisegourmelen@gmail.com</w:t>
            </w:r>
          </w:p>
        </w:tc>
      </w:tr>
      <w:tr w:rsidR="00C92B3E" w:rsidRPr="001F507B">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2</w:t>
            </w: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How much money are you applying for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t>
            </w:r>
            <w:r w:rsidR="0064080F" w:rsidRPr="001F507B">
              <w:rPr>
                <w:rFonts w:ascii="Arial" w:eastAsia="Arial Unicode MS" w:hAnsi="Arial" w:cs="Arial"/>
                <w:sz w:val="22"/>
                <w:szCs w:val="22"/>
              </w:rPr>
              <w:t>400</w:t>
            </w:r>
          </w:p>
        </w:tc>
      </w:tr>
      <w:tr w:rsidR="00C92B3E" w:rsidRPr="001F507B">
        <w:trPr>
          <w:trHeight w:val="95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3</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Application title. (E.g Introduction to British Sign Language)</w:t>
            </w: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F12CD7">
            <w:pPr>
              <w:rPr>
                <w:rFonts w:ascii="Arial" w:hAnsi="Arial" w:cs="Arial"/>
                <w:sz w:val="22"/>
                <w:szCs w:val="22"/>
              </w:rPr>
            </w:pPr>
            <w:r w:rsidRPr="001F507B">
              <w:rPr>
                <w:rFonts w:ascii="Arial" w:hAnsi="Arial" w:cs="Arial"/>
                <w:sz w:val="22"/>
                <w:szCs w:val="22"/>
              </w:rPr>
              <w:t>Large playground chalkboard</w:t>
            </w:r>
          </w:p>
          <w:p w:rsidR="003B7E26" w:rsidRPr="001F507B" w:rsidRDefault="003B7E26">
            <w:pPr>
              <w:rPr>
                <w:rFonts w:ascii="Arial" w:hAnsi="Arial" w:cs="Arial"/>
                <w:sz w:val="22"/>
                <w:szCs w:val="22"/>
              </w:rPr>
            </w:pPr>
          </w:p>
          <w:p w:rsidR="003B7E26" w:rsidRPr="001F507B" w:rsidRDefault="003B7E26">
            <w:pPr>
              <w:rPr>
                <w:rFonts w:ascii="Arial" w:hAnsi="Arial" w:cs="Arial"/>
                <w:sz w:val="22"/>
                <w:szCs w:val="22"/>
              </w:rPr>
            </w:pPr>
          </w:p>
        </w:tc>
      </w:tr>
    </w:tbl>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0"/>
        <w:gridCol w:w="3737"/>
        <w:gridCol w:w="5225"/>
      </w:tblGrid>
      <w:tr w:rsidR="00C92B3E" w:rsidRPr="001F507B">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Section 2: Impacts and benefits</w:t>
            </w:r>
          </w:p>
        </w:tc>
      </w:tr>
      <w:tr w:rsidR="00C92B3E" w:rsidRPr="001F507B">
        <w:trPr>
          <w:trHeight w:val="2399"/>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4</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Who will benefit from this initiative? </w:t>
            </w:r>
            <w:r w:rsidRPr="001F507B">
              <w:rPr>
                <w:rFonts w:ascii="Arial" w:eastAsia="Arial Unicode MS" w:hAnsi="Arial" w:cs="Arial"/>
                <w:sz w:val="22"/>
                <w:szCs w:val="22"/>
              </w:rPr>
              <w:br/>
            </w:r>
            <w:r w:rsidRPr="001F507B">
              <w:rPr>
                <w:rFonts w:ascii="Arial" w:eastAsia="Arial Unicode MS" w:hAnsi="Arial" w:cs="Arial"/>
                <w:sz w:val="22"/>
                <w:szCs w:val="22"/>
              </w:rPr>
              <w:t xml:space="preserve">Is it </w:t>
            </w:r>
            <w:r w:rsidRPr="001F507B">
              <w:rPr>
                <w:rFonts w:ascii="Arial" w:eastAsia="Arial Unicode MS" w:hAnsi="Arial" w:cs="Arial"/>
                <w:sz w:val="22"/>
                <w:szCs w:val="22"/>
              </w:rPr>
              <w:t>relevant to specific year groups or interest groups only?</w:t>
            </w: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940A3" w:rsidRPr="001F507B" w:rsidRDefault="008940A3">
            <w:pPr>
              <w:rPr>
                <w:rFonts w:ascii="Arial" w:hAnsi="Arial" w:cs="Arial"/>
                <w:sz w:val="22"/>
                <w:szCs w:val="22"/>
              </w:rPr>
            </w:pPr>
            <w:r w:rsidRPr="001F507B">
              <w:rPr>
                <w:rFonts w:ascii="Arial" w:hAnsi="Arial" w:cs="Arial"/>
                <w:sz w:val="22"/>
                <w:szCs w:val="22"/>
              </w:rPr>
              <w:t>P1 and P2</w:t>
            </w:r>
          </w:p>
        </w:tc>
      </w:tr>
      <w:tr w:rsidR="00C92B3E" w:rsidRPr="001F507B">
        <w:trPr>
          <w:trHeight w:val="1538"/>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5</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Will the initiative progress and provide the opportunity for further development? E.g </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64080F">
            <w:pPr>
              <w:rPr>
                <w:rFonts w:ascii="Arial" w:hAnsi="Arial" w:cs="Arial"/>
                <w:sz w:val="22"/>
                <w:szCs w:val="22"/>
              </w:rPr>
            </w:pPr>
            <w:r w:rsidRPr="001F507B">
              <w:rPr>
                <w:rFonts w:ascii="Arial" w:hAnsi="Arial" w:cs="Arial"/>
                <w:sz w:val="22"/>
                <w:szCs w:val="22"/>
              </w:rPr>
              <w:t>The chalkboard will be the first step in bringing an element of the visual arts in to the playground space, and will provide a basis on which to develop other outdoor visual arts initiatives, whether pop up events, short or long-term. It is also one step on the path of outdoor learning.</w:t>
            </w:r>
          </w:p>
        </w:tc>
      </w:tr>
      <w:tr w:rsidR="00C92B3E" w:rsidRPr="001F507B">
        <w:trPr>
          <w:trHeight w:val="570"/>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6</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Who will oversea the initiative?</w:t>
            </w:r>
          </w:p>
          <w:p w:rsidR="00C92B3E" w:rsidRPr="001F507B" w:rsidRDefault="00C92B3E">
            <w:pPr>
              <w:pStyle w:val="TableStyle2"/>
              <w:rPr>
                <w:rFonts w:ascii="Arial" w:hAnsi="Arial" w:cs="Arial"/>
                <w:sz w:val="22"/>
                <w:szCs w:val="22"/>
              </w:rPr>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42025B">
            <w:pPr>
              <w:rPr>
                <w:rFonts w:ascii="Arial" w:hAnsi="Arial" w:cs="Arial"/>
                <w:sz w:val="22"/>
                <w:szCs w:val="22"/>
              </w:rPr>
            </w:pPr>
            <w:r w:rsidRPr="001F507B">
              <w:rPr>
                <w:rFonts w:ascii="Arial" w:hAnsi="Arial" w:cs="Arial"/>
                <w:sz w:val="22"/>
                <w:szCs w:val="22"/>
              </w:rPr>
              <w:t>I will oversee the initiative</w:t>
            </w:r>
            <w:r w:rsidR="0064080F" w:rsidRPr="001F507B">
              <w:rPr>
                <w:rFonts w:ascii="Arial" w:hAnsi="Arial" w:cs="Arial"/>
                <w:sz w:val="22"/>
                <w:szCs w:val="22"/>
              </w:rPr>
              <w:t>, and will work with a group of parents as well as children to do this project.</w:t>
            </w:r>
          </w:p>
        </w:tc>
      </w:tr>
      <w:tr w:rsidR="00C92B3E" w:rsidRPr="001F507B">
        <w:trPr>
          <w:trHeight w:val="536"/>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7</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Who will run the initiative day to day?</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8940A3">
            <w:pPr>
              <w:rPr>
                <w:rFonts w:ascii="Arial" w:hAnsi="Arial" w:cs="Arial"/>
                <w:sz w:val="22"/>
                <w:szCs w:val="22"/>
              </w:rPr>
            </w:pPr>
            <w:r w:rsidRPr="001F507B">
              <w:rPr>
                <w:rFonts w:ascii="Arial" w:hAnsi="Arial" w:cs="Arial"/>
                <w:sz w:val="22"/>
                <w:szCs w:val="22"/>
              </w:rPr>
              <w:t>The chalkboards will be part of the playground set up and supervised as with any other aspect of the playground. The children will self-direct the use of the drawing materials. If conflict arises, it should be dealt with in the same way as any other conflict in the playground would be.</w:t>
            </w:r>
            <w:r w:rsidR="0064080F" w:rsidRPr="001F507B">
              <w:rPr>
                <w:rFonts w:ascii="Arial" w:hAnsi="Arial" w:cs="Arial"/>
                <w:sz w:val="22"/>
                <w:szCs w:val="22"/>
              </w:rPr>
              <w:t xml:space="preserve"> I can provide assistance in being a contact who works with the school staff for the maintenance of the equipment. </w:t>
            </w:r>
          </w:p>
        </w:tc>
      </w:tr>
      <w:tr w:rsidR="00C92B3E" w:rsidRPr="001F507B">
        <w:trPr>
          <w:trHeight w:val="506"/>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8</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Who will </w:t>
            </w:r>
            <w:r w:rsidRPr="001F507B">
              <w:rPr>
                <w:rFonts w:ascii="Arial" w:eastAsia="Arial Unicode MS" w:hAnsi="Arial" w:cs="Arial"/>
                <w:sz w:val="22"/>
                <w:szCs w:val="22"/>
              </w:rPr>
              <w:t>evaluate the initiative?</w:t>
            </w: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8940A3">
            <w:pPr>
              <w:rPr>
                <w:rFonts w:ascii="Arial" w:hAnsi="Arial" w:cs="Arial"/>
                <w:sz w:val="22"/>
                <w:szCs w:val="22"/>
              </w:rPr>
            </w:pPr>
            <w:r w:rsidRPr="001F507B">
              <w:rPr>
                <w:rFonts w:ascii="Arial" w:hAnsi="Arial" w:cs="Arial"/>
                <w:sz w:val="22"/>
                <w:szCs w:val="22"/>
              </w:rPr>
              <w:t xml:space="preserve">I will evaluate the initiative. </w:t>
            </w:r>
          </w:p>
        </w:tc>
      </w:tr>
      <w:tr w:rsidR="00C92B3E" w:rsidRPr="001F507B">
        <w:trPr>
          <w:trHeight w:val="1612"/>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lastRenderedPageBreak/>
              <w:t>9</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Outline how you will evaluate the benefit.</w:t>
            </w:r>
          </w:p>
          <w:p w:rsidR="00C92B3E" w:rsidRPr="001F507B" w:rsidRDefault="00C92B3E">
            <w:pPr>
              <w:pStyle w:val="TableStyle2"/>
              <w:rPr>
                <w:rFonts w:ascii="Arial" w:hAnsi="Arial" w:cs="Arial"/>
                <w:sz w:val="22"/>
                <w:szCs w:val="22"/>
              </w:rPr>
            </w:pP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8940A3">
            <w:pPr>
              <w:rPr>
                <w:rFonts w:ascii="Arial" w:hAnsi="Arial" w:cs="Arial"/>
                <w:sz w:val="22"/>
                <w:szCs w:val="22"/>
              </w:rPr>
            </w:pPr>
            <w:r w:rsidRPr="001F507B">
              <w:rPr>
                <w:rFonts w:ascii="Arial" w:hAnsi="Arial" w:cs="Arial"/>
                <w:sz w:val="22"/>
                <w:szCs w:val="22"/>
              </w:rPr>
              <w:t xml:space="preserve">It will be evaluated </w:t>
            </w:r>
            <w:r w:rsidRPr="001F507B">
              <w:rPr>
                <w:rFonts w:ascii="Arial" w:hAnsi="Arial" w:cs="Arial"/>
                <w:sz w:val="22"/>
                <w:szCs w:val="22"/>
              </w:rPr>
              <w:t xml:space="preserve">against SHANARRI </w:t>
            </w:r>
            <w:r w:rsidRPr="001F507B">
              <w:rPr>
                <w:rFonts w:ascii="Arial" w:hAnsi="Arial" w:cs="Arial"/>
                <w:sz w:val="22"/>
                <w:szCs w:val="22"/>
              </w:rPr>
              <w:t>wellbeing indicators as well as</w:t>
            </w:r>
            <w:r w:rsidRPr="001F507B">
              <w:rPr>
                <w:rFonts w:ascii="Arial" w:hAnsi="Arial" w:cs="Arial"/>
                <w:sz w:val="22"/>
                <w:szCs w:val="22"/>
              </w:rPr>
              <w:t xml:space="preserve"> Leuven’s scale of involvement and engagement.</w:t>
            </w:r>
            <w:r w:rsidRPr="001F507B">
              <w:rPr>
                <w:rFonts w:ascii="Arial" w:hAnsi="Arial" w:cs="Arial"/>
                <w:sz w:val="22"/>
                <w:szCs w:val="22"/>
              </w:rPr>
              <w:t xml:space="preserve"> </w:t>
            </w:r>
          </w:p>
        </w:tc>
      </w:tr>
    </w:tbl>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
        <w:gridCol w:w="3753"/>
        <w:gridCol w:w="5202"/>
      </w:tblGrid>
      <w:tr w:rsidR="00C92B3E" w:rsidRPr="001F507B">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Section 3: Funding</w:t>
            </w:r>
          </w:p>
        </w:tc>
      </w:tr>
      <w:tr w:rsidR="00C92B3E" w:rsidRPr="001F507B">
        <w:trPr>
          <w:trHeight w:val="71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10</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Total amount applied for</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t>
            </w:r>
          </w:p>
        </w:tc>
      </w:tr>
      <w:tr w:rsidR="00C92B3E" w:rsidRPr="001F507B">
        <w:trPr>
          <w:trHeight w:val="2314"/>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11</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Provide a breakdown of what this will be spent on.</w:t>
            </w:r>
          </w:p>
          <w:p w:rsidR="00C92B3E" w:rsidRPr="001F507B" w:rsidRDefault="00C92B3E">
            <w:pPr>
              <w:pStyle w:val="TableStyle2"/>
              <w:rPr>
                <w:rFonts w:ascii="Arial" w:hAnsi="Arial" w:cs="Arial"/>
                <w:sz w:val="22"/>
                <w:szCs w:val="22"/>
              </w:rPr>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140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12</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Is this a one off payment?  If it is a phased payment, please </w:t>
            </w:r>
            <w:r w:rsidRPr="001F507B">
              <w:rPr>
                <w:rFonts w:ascii="Arial" w:eastAsia="Arial Unicode MS" w:hAnsi="Arial" w:cs="Arial"/>
                <w:sz w:val="22"/>
                <w:szCs w:val="22"/>
              </w:rPr>
              <w:t>provide details.</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1199"/>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13</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Provide payment details: e.g. bank details or cheque payee. </w:t>
            </w: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1112"/>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14</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Who is the beneficiary?  Is it an organisation or individual? A receipt or invoice must be provided.</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863"/>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15</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Will this initiate give rise to a need for further financial support? E.g maintenance or upkeep. </w:t>
            </w: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C92B3E">
            <w:pPr>
              <w:rPr>
                <w:rFonts w:ascii="Arial" w:hAnsi="Arial" w:cs="Arial"/>
                <w:sz w:val="22"/>
                <w:szCs w:val="22"/>
              </w:rPr>
            </w:pPr>
          </w:p>
        </w:tc>
      </w:tr>
    </w:tbl>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3522"/>
        <w:gridCol w:w="5154"/>
      </w:tblGrid>
      <w:tr w:rsidR="00C92B3E" w:rsidRPr="001F507B">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Section 4: Teaching and curriculum support</w:t>
            </w:r>
          </w:p>
        </w:tc>
      </w:tr>
      <w:tr w:rsidR="00C92B3E" w:rsidRPr="001F507B">
        <w:trPr>
          <w:trHeight w:val="912"/>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16</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Which area of the curriculum is the proposal aligned to?</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901"/>
        </w:trPr>
        <w:tc>
          <w:tcPr>
            <w:tcW w:w="9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lastRenderedPageBreak/>
              <w:t>17</w:t>
            </w:r>
          </w:p>
        </w:tc>
        <w:tc>
          <w:tcPr>
            <w:tcW w:w="3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Is this supported by the School Management </w:t>
            </w:r>
            <w:r w:rsidRPr="001F507B">
              <w:rPr>
                <w:rFonts w:ascii="Arial" w:eastAsia="Arial Unicode MS" w:hAnsi="Arial" w:cs="Arial"/>
                <w:sz w:val="22"/>
                <w:szCs w:val="22"/>
              </w:rPr>
              <w:t>Team?</w:t>
            </w:r>
          </w:p>
        </w:tc>
        <w:tc>
          <w:tcPr>
            <w:tcW w:w="5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C92B3E">
            <w:pPr>
              <w:rPr>
                <w:rFonts w:ascii="Arial" w:hAnsi="Arial" w:cs="Arial"/>
                <w:sz w:val="22"/>
                <w:szCs w:val="22"/>
              </w:rPr>
            </w:pPr>
          </w:p>
        </w:tc>
      </w:tr>
      <w:tr w:rsidR="00C92B3E" w:rsidRPr="001F507B">
        <w:trPr>
          <w:trHeight w:val="1546"/>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jc w:val="right"/>
              <w:rPr>
                <w:rFonts w:ascii="Arial" w:hAnsi="Arial" w:cs="Arial"/>
                <w:sz w:val="22"/>
                <w:szCs w:val="22"/>
              </w:rPr>
            </w:pPr>
            <w:r w:rsidRPr="001F507B">
              <w:rPr>
                <w:rFonts w:ascii="Arial" w:hAnsi="Arial" w:cs="Arial"/>
                <w:color w:val="000000"/>
                <w:sz w:val="22"/>
                <w:szCs w:val="22"/>
              </w:rPr>
              <w:t>18</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 xml:space="preserve">Detail any practical aspects of delivering the initiative. E.g. how does this fit with the school day? </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rPr>
                <w:rFonts w:ascii="Arial" w:hAnsi="Arial" w:cs="Arial"/>
                <w:sz w:val="22"/>
                <w:szCs w:val="22"/>
              </w:rPr>
            </w:pPr>
          </w:p>
        </w:tc>
      </w:tr>
    </w:tbl>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C92B3E" w:rsidRPr="001F507B">
        <w:trPr>
          <w:trHeight w:val="883"/>
          <w:tblHeader/>
        </w:trPr>
        <w:tc>
          <w:tcPr>
            <w:tcW w:w="9632" w:type="dxa"/>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 xml:space="preserve">Section 6. Please provide any further details in support of your application including how you will bring this to life in the school </w:t>
            </w:r>
            <w:r w:rsidRPr="001F507B">
              <w:rPr>
                <w:rFonts w:ascii="Arial" w:hAnsi="Arial" w:cs="Arial"/>
                <w:sz w:val="22"/>
                <w:szCs w:val="22"/>
              </w:rPr>
              <w:t>community.</w:t>
            </w:r>
          </w:p>
        </w:tc>
      </w:tr>
      <w:tr w:rsidR="00C92B3E" w:rsidRPr="001F507B">
        <w:trPr>
          <w:trHeight w:val="671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C92B3E">
            <w:pPr>
              <w:pStyle w:val="TableStyle2"/>
              <w:rPr>
                <w:rFonts w:ascii="Arial" w:hAnsi="Arial" w:cs="Arial"/>
                <w:sz w:val="22"/>
                <w:szCs w:val="22"/>
              </w:rPr>
            </w:pPr>
          </w:p>
          <w:p w:rsidR="002A71B1" w:rsidRPr="001F507B" w:rsidRDefault="0009755D">
            <w:pPr>
              <w:pStyle w:val="TableStyle2"/>
              <w:rPr>
                <w:rFonts w:ascii="Arial" w:hAnsi="Arial" w:cs="Arial"/>
                <w:sz w:val="22"/>
                <w:szCs w:val="22"/>
              </w:rPr>
            </w:pPr>
            <w:r w:rsidRPr="001F507B">
              <w:rPr>
                <w:rFonts w:ascii="Arial" w:hAnsi="Arial" w:cs="Arial"/>
                <w:sz w:val="22"/>
                <w:szCs w:val="22"/>
              </w:rPr>
              <w:t>A brief outline:</w:t>
            </w:r>
          </w:p>
          <w:p w:rsidR="0009755D" w:rsidRPr="001F507B" w:rsidRDefault="0009755D">
            <w:pPr>
              <w:pStyle w:val="TableStyle2"/>
              <w:rPr>
                <w:rFonts w:ascii="Arial" w:hAnsi="Arial" w:cs="Arial"/>
                <w:sz w:val="22"/>
                <w:szCs w:val="22"/>
              </w:rPr>
            </w:pPr>
          </w:p>
          <w:p w:rsidR="00236D9A" w:rsidRPr="001F507B" w:rsidRDefault="00236D9A">
            <w:pPr>
              <w:pStyle w:val="TableStyle2"/>
              <w:rPr>
                <w:rFonts w:ascii="Arial" w:hAnsi="Arial" w:cs="Arial"/>
                <w:sz w:val="22"/>
                <w:szCs w:val="22"/>
              </w:rPr>
            </w:pPr>
            <w:r w:rsidRPr="001F507B">
              <w:rPr>
                <w:rFonts w:ascii="Arial" w:hAnsi="Arial" w:cs="Arial"/>
                <w:sz w:val="22"/>
                <w:szCs w:val="22"/>
              </w:rPr>
              <w:t xml:space="preserve">I will bring together a team of parents and P1 and P2 children to do this DIY project collaboratively.  </w:t>
            </w:r>
            <w:r w:rsidR="00D908D4" w:rsidRPr="001F507B">
              <w:rPr>
                <w:rFonts w:ascii="Arial" w:hAnsi="Arial" w:cs="Arial"/>
                <w:sz w:val="22"/>
                <w:szCs w:val="22"/>
              </w:rPr>
              <w:t>The chalkboard could be one a long, large one, around 2m (L)</w:t>
            </w:r>
            <w:r w:rsidR="00F0180D" w:rsidRPr="001F507B">
              <w:rPr>
                <w:rFonts w:ascii="Arial" w:hAnsi="Arial" w:cs="Arial"/>
                <w:sz w:val="22"/>
                <w:szCs w:val="22"/>
              </w:rPr>
              <w:t xml:space="preserve"> x 1.5m (H), with street chalks that can be used on the ground beside the board. There would be a poster mounted beside the board on principles of shared use. </w:t>
            </w:r>
            <w:r w:rsidR="004D16B3">
              <w:rPr>
                <w:rFonts w:ascii="Arial" w:hAnsi="Arial" w:cs="Arial"/>
                <w:sz w:val="22"/>
                <w:szCs w:val="22"/>
              </w:rPr>
              <w:t xml:space="preserve">Consultation with the school on how to attach the boards to old stone walls has yet to happen. </w:t>
            </w:r>
            <w:r w:rsidRPr="001F507B">
              <w:rPr>
                <w:rFonts w:ascii="Arial" w:hAnsi="Arial" w:cs="Arial"/>
                <w:sz w:val="22"/>
                <w:szCs w:val="22"/>
              </w:rPr>
              <w:t xml:space="preserve">An option for the location is at the far end of the bike shed area where bikes are not stored and where there looks to be a spare piece of wall. Consultation with the school and children will be important to make a suitable decision on a location. </w:t>
            </w:r>
          </w:p>
          <w:p w:rsidR="00C92B3E" w:rsidRPr="001F507B" w:rsidRDefault="00C92B3E">
            <w:pPr>
              <w:pStyle w:val="TableStyle2"/>
              <w:rPr>
                <w:rFonts w:ascii="Arial" w:hAnsi="Arial" w:cs="Arial"/>
                <w:sz w:val="22"/>
                <w:szCs w:val="22"/>
              </w:rPr>
            </w:pPr>
          </w:p>
          <w:p w:rsidR="00D6323A" w:rsidRPr="001F507B" w:rsidRDefault="00D6323A" w:rsidP="00573956">
            <w:pPr>
              <w:pStyle w:val="Default"/>
              <w:spacing w:line="360" w:lineRule="auto"/>
              <w:rPr>
                <w:rFonts w:ascii="Arial" w:hAnsi="Arial" w:cs="Arial"/>
                <w:b/>
                <w:color w:val="212121"/>
                <w:shd w:val="clear" w:color="auto" w:fill="FFFFFF"/>
                <w:lang w:val="en-US"/>
              </w:rPr>
            </w:pPr>
            <w:r w:rsidRPr="001F507B">
              <w:rPr>
                <w:rFonts w:ascii="Arial" w:hAnsi="Arial" w:cs="Arial"/>
                <w:b/>
                <w:color w:val="212121"/>
                <w:shd w:val="clear" w:color="auto" w:fill="FFFFFF"/>
                <w:lang w:val="en-US"/>
              </w:rPr>
              <w:t xml:space="preserve">Inclusive </w:t>
            </w:r>
          </w:p>
          <w:p w:rsidR="00573956" w:rsidRPr="001F507B" w:rsidRDefault="00D6323A" w:rsidP="00B9271C">
            <w:pPr>
              <w:pStyle w:val="Default"/>
              <w:spacing w:line="360" w:lineRule="auto"/>
              <w:jc w:val="both"/>
              <w:rPr>
                <w:rFonts w:ascii="Arial" w:eastAsia="Arial Unicode MS" w:hAnsi="Arial" w:cs="Arial"/>
                <w:color w:val="212121"/>
                <w:shd w:val="clear" w:color="auto" w:fill="FFFFFF"/>
              </w:rPr>
            </w:pPr>
            <w:r w:rsidRPr="001F507B">
              <w:rPr>
                <w:rFonts w:ascii="Arial" w:hAnsi="Arial" w:cs="Arial"/>
                <w:color w:val="212121"/>
                <w:shd w:val="clear" w:color="auto" w:fill="FFFFFF"/>
                <w:lang w:val="en-US"/>
              </w:rPr>
              <w:t xml:space="preserve">The giant playground chalkboard will be </w:t>
            </w:r>
            <w:r w:rsidR="002A71B1" w:rsidRPr="001F507B">
              <w:rPr>
                <w:rFonts w:ascii="Arial" w:hAnsi="Arial" w:cs="Arial"/>
                <w:color w:val="212121"/>
                <w:shd w:val="clear" w:color="auto" w:fill="FFFFFF"/>
                <w:lang w:val="en-US"/>
              </w:rPr>
              <w:t>developed and installed with th</w:t>
            </w:r>
            <w:r w:rsidR="0009755D" w:rsidRPr="001F507B">
              <w:rPr>
                <w:rFonts w:ascii="Arial" w:hAnsi="Arial" w:cs="Arial"/>
                <w:color w:val="212121"/>
                <w:shd w:val="clear" w:color="auto" w:fill="FFFFFF"/>
                <w:lang w:val="en-US"/>
              </w:rPr>
              <w:t>e help of the P1 and P2 children</w:t>
            </w:r>
            <w:r w:rsidR="002A71B1" w:rsidRPr="001F507B">
              <w:rPr>
                <w:rFonts w:ascii="Arial" w:hAnsi="Arial" w:cs="Arial"/>
                <w:color w:val="212121"/>
                <w:shd w:val="clear" w:color="auto" w:fill="FFFFFF"/>
                <w:lang w:val="en-US"/>
              </w:rPr>
              <w:t xml:space="preserve"> – a small team will be brought together to do this project</w:t>
            </w:r>
            <w:r w:rsidR="00236D9A" w:rsidRPr="001F507B">
              <w:rPr>
                <w:rFonts w:ascii="Arial" w:hAnsi="Arial" w:cs="Arial"/>
                <w:color w:val="212121"/>
                <w:shd w:val="clear" w:color="auto" w:fill="FFFFFF"/>
                <w:lang w:val="en-US"/>
              </w:rPr>
              <w:t xml:space="preserve"> as outlined above</w:t>
            </w:r>
            <w:r w:rsidR="002A71B1" w:rsidRPr="001F507B">
              <w:rPr>
                <w:rFonts w:ascii="Arial" w:hAnsi="Arial" w:cs="Arial"/>
                <w:color w:val="212121"/>
                <w:shd w:val="clear" w:color="auto" w:fill="FFFFFF"/>
                <w:lang w:val="en-US"/>
              </w:rPr>
              <w:t xml:space="preserve">. When installed, the chalkboard will be </w:t>
            </w:r>
            <w:r w:rsidRPr="001F507B">
              <w:rPr>
                <w:rFonts w:ascii="Arial" w:hAnsi="Arial" w:cs="Arial"/>
                <w:color w:val="212121"/>
                <w:shd w:val="clear" w:color="auto" w:fill="FFFFFF"/>
                <w:lang w:val="en-US"/>
              </w:rPr>
              <w:t>available for all P1 and P2 children to use in the playground</w:t>
            </w:r>
            <w:r w:rsidR="002A71B1" w:rsidRPr="001F507B">
              <w:rPr>
                <w:rFonts w:ascii="Arial" w:hAnsi="Arial" w:cs="Arial"/>
                <w:color w:val="212121"/>
                <w:shd w:val="clear" w:color="auto" w:fill="FFFFFF"/>
                <w:lang w:val="en-US"/>
              </w:rPr>
              <w:t>, in turns, individually or collaboratively</w:t>
            </w:r>
            <w:r w:rsidRPr="001F507B">
              <w:rPr>
                <w:rFonts w:ascii="Arial" w:hAnsi="Arial" w:cs="Arial"/>
                <w:color w:val="212121"/>
                <w:shd w:val="clear" w:color="auto" w:fill="FFFFFF"/>
                <w:lang w:val="en-US"/>
              </w:rPr>
              <w:t xml:space="preserve">. </w:t>
            </w:r>
            <w:r w:rsidR="00573956" w:rsidRPr="001F507B">
              <w:rPr>
                <w:rFonts w:ascii="Arial" w:hAnsi="Arial" w:cs="Arial"/>
                <w:color w:val="212121"/>
                <w:shd w:val="clear" w:color="auto" w:fill="FFFFFF"/>
                <w:lang w:val="en-US"/>
              </w:rPr>
              <w:t xml:space="preserve">During times when the school is open it can </w:t>
            </w:r>
            <w:r w:rsidR="002A71B1" w:rsidRPr="001F507B">
              <w:rPr>
                <w:rFonts w:ascii="Arial" w:hAnsi="Arial" w:cs="Arial"/>
                <w:color w:val="212121"/>
                <w:shd w:val="clear" w:color="auto" w:fill="FFFFFF"/>
                <w:lang w:val="en-US"/>
              </w:rPr>
              <w:t xml:space="preserve">also </w:t>
            </w:r>
            <w:r w:rsidR="00573956" w:rsidRPr="001F507B">
              <w:rPr>
                <w:rFonts w:ascii="Arial" w:hAnsi="Arial" w:cs="Arial"/>
                <w:color w:val="212121"/>
                <w:shd w:val="clear" w:color="auto" w:fill="FFFFFF"/>
                <w:lang w:val="en-US"/>
              </w:rPr>
              <w:t xml:space="preserve">be used by all children and visiting children. </w:t>
            </w:r>
            <w:r w:rsidR="0003732F" w:rsidRPr="001F507B">
              <w:rPr>
                <w:rFonts w:ascii="Arial" w:hAnsi="Arial" w:cs="Arial"/>
                <w:color w:val="212121"/>
                <w:shd w:val="clear" w:color="auto" w:fill="FFFFFF"/>
                <w:lang w:val="en-US"/>
              </w:rPr>
              <w:t>A</w:t>
            </w:r>
            <w:r w:rsidRPr="001F507B">
              <w:rPr>
                <w:rFonts w:ascii="Arial" w:hAnsi="Arial" w:cs="Arial"/>
                <w:color w:val="212121"/>
                <w:shd w:val="clear" w:color="auto" w:fill="FFFFFF"/>
                <w:lang w:val="en-US"/>
              </w:rPr>
              <w:t xml:space="preserve"> large open drawing space nurtures social collaboration as well as individual expressive freedom, both of which are essential in the children’s wellbeing in</w:t>
            </w:r>
            <w:r w:rsidR="00573956" w:rsidRPr="001F507B">
              <w:rPr>
                <w:rFonts w:ascii="Arial" w:hAnsi="Arial" w:cs="Arial"/>
                <w:color w:val="212121"/>
                <w:shd w:val="clear" w:color="auto" w:fill="FFFFFF"/>
                <w:lang w:val="en-US"/>
              </w:rPr>
              <w:t xml:space="preserve"> </w:t>
            </w:r>
            <w:r w:rsidRPr="001F507B">
              <w:rPr>
                <w:rFonts w:ascii="Arial" w:hAnsi="Arial" w:cs="Arial"/>
                <w:color w:val="212121"/>
                <w:shd w:val="clear" w:color="auto" w:fill="FFFFFF"/>
                <w:lang w:val="en-US"/>
              </w:rPr>
              <w:t xml:space="preserve">line with the SHANARRI indicators of being Nurtured and Included. </w:t>
            </w:r>
          </w:p>
          <w:p w:rsidR="00573956" w:rsidRPr="001F507B" w:rsidRDefault="00573956" w:rsidP="00573956">
            <w:pPr>
              <w:pStyle w:val="Default"/>
              <w:spacing w:line="360" w:lineRule="auto"/>
              <w:ind w:left="353"/>
              <w:rPr>
                <w:rFonts w:ascii="Arial" w:eastAsia="Arial Unicode MS" w:hAnsi="Arial" w:cs="Arial"/>
                <w:color w:val="212121"/>
                <w:shd w:val="clear" w:color="auto" w:fill="FFFFFF"/>
              </w:rPr>
            </w:pPr>
          </w:p>
          <w:p w:rsidR="00D6323A" w:rsidRPr="001F507B" w:rsidRDefault="00D6323A" w:rsidP="00573956">
            <w:pPr>
              <w:pStyle w:val="Default"/>
              <w:spacing w:line="360" w:lineRule="auto"/>
              <w:rPr>
                <w:rFonts w:ascii="Arial" w:hAnsi="Arial" w:cs="Arial"/>
                <w:color w:val="212121"/>
                <w:shd w:val="clear" w:color="auto" w:fill="FFFFFF"/>
                <w:lang w:val="en-US"/>
              </w:rPr>
            </w:pPr>
            <w:r w:rsidRPr="001F507B">
              <w:rPr>
                <w:rFonts w:ascii="Arial" w:hAnsi="Arial" w:cs="Arial"/>
                <w:b/>
                <w:color w:val="212121"/>
                <w:shd w:val="clear" w:color="auto" w:fill="FFFFFF"/>
                <w:lang w:val="en-US"/>
              </w:rPr>
              <w:t>Enduring</w:t>
            </w:r>
            <w:r w:rsidRPr="001F507B">
              <w:rPr>
                <w:rFonts w:ascii="Arial" w:eastAsia="Arial Unicode MS" w:hAnsi="Arial" w:cs="Arial"/>
                <w:b/>
                <w:color w:val="212121"/>
                <w:shd w:val="clear" w:color="auto" w:fill="FFFFFF"/>
              </w:rPr>
              <w:br/>
            </w:r>
            <w:r w:rsidR="00573956" w:rsidRPr="001F507B">
              <w:rPr>
                <w:rFonts w:ascii="Arial" w:hAnsi="Arial" w:cs="Arial"/>
                <w:color w:val="212121"/>
                <w:shd w:val="clear" w:color="auto" w:fill="FFFFFF"/>
                <w:lang w:val="en-US"/>
              </w:rPr>
              <w:t xml:space="preserve">The chalkboard ideally would help to establish visual arts as integrated part of the playground space. Children can use chalks on the ground too, but it is essential that children are given the opportunity to do art on a board/ easel space too. </w:t>
            </w:r>
            <w:r w:rsidR="003D2B6A" w:rsidRPr="001F507B">
              <w:rPr>
                <w:rFonts w:ascii="Arial" w:hAnsi="Arial" w:cs="Arial"/>
                <w:color w:val="212121"/>
                <w:shd w:val="clear" w:color="auto" w:fill="FFFFFF"/>
                <w:lang w:val="en-US"/>
              </w:rPr>
              <w:t xml:space="preserve">These drawing boards also take limited </w:t>
            </w:r>
            <w:r w:rsidR="009A0E0A" w:rsidRPr="001F507B">
              <w:rPr>
                <w:rFonts w:ascii="Arial" w:hAnsi="Arial" w:cs="Arial"/>
                <w:color w:val="212121"/>
                <w:shd w:val="clear" w:color="auto" w:fill="FFFFFF"/>
                <w:lang w:val="en-US"/>
              </w:rPr>
              <w:t xml:space="preserve">physical space. </w:t>
            </w:r>
            <w:r w:rsidR="00573956" w:rsidRPr="001F507B">
              <w:rPr>
                <w:rFonts w:ascii="Arial" w:hAnsi="Arial" w:cs="Arial"/>
                <w:color w:val="212121"/>
                <w:shd w:val="clear" w:color="auto" w:fill="FFFFFF"/>
                <w:lang w:val="en-US"/>
              </w:rPr>
              <w:t xml:space="preserve">The chalkboard may need repainting each year, and may need replacing after a few years, depending on usage, care and maintenance. </w:t>
            </w:r>
          </w:p>
          <w:p w:rsidR="00573956" w:rsidRPr="001F507B" w:rsidRDefault="00573956" w:rsidP="00573956">
            <w:pPr>
              <w:pStyle w:val="Default"/>
              <w:spacing w:line="360" w:lineRule="auto"/>
              <w:rPr>
                <w:rFonts w:ascii="Arial" w:hAnsi="Arial" w:cs="Arial"/>
                <w:color w:val="212121"/>
                <w:shd w:val="clear" w:color="auto" w:fill="FFFFFF"/>
                <w:lang w:val="en-US"/>
              </w:rPr>
            </w:pPr>
          </w:p>
          <w:p w:rsidR="00D6323A" w:rsidRPr="001F507B" w:rsidRDefault="00D6323A" w:rsidP="00573956">
            <w:pPr>
              <w:pStyle w:val="Default"/>
              <w:spacing w:line="360" w:lineRule="auto"/>
              <w:rPr>
                <w:rFonts w:ascii="Arial" w:hAnsi="Arial" w:cs="Arial"/>
                <w:color w:val="212121"/>
                <w:shd w:val="clear" w:color="auto" w:fill="FFFFFF"/>
                <w:lang w:val="en-US"/>
              </w:rPr>
            </w:pPr>
            <w:r w:rsidRPr="001F507B">
              <w:rPr>
                <w:rFonts w:ascii="Arial" w:hAnsi="Arial" w:cs="Arial"/>
                <w:b/>
                <w:color w:val="212121"/>
                <w:shd w:val="clear" w:color="auto" w:fill="FFFFFF"/>
                <w:lang w:val="en-US"/>
              </w:rPr>
              <w:lastRenderedPageBreak/>
              <w:t>Progressive</w:t>
            </w:r>
            <w:r w:rsidRPr="001F507B">
              <w:rPr>
                <w:rFonts w:ascii="Arial" w:eastAsia="Arial Unicode MS" w:hAnsi="Arial" w:cs="Arial"/>
                <w:b/>
                <w:color w:val="212121"/>
                <w:shd w:val="clear" w:color="auto" w:fill="FFFFFF"/>
              </w:rPr>
              <w:br/>
            </w:r>
            <w:r w:rsidR="00573956" w:rsidRPr="001F507B">
              <w:rPr>
                <w:rFonts w:ascii="Arial" w:hAnsi="Arial" w:cs="Arial"/>
                <w:color w:val="212121"/>
                <w:shd w:val="clear" w:color="auto" w:fill="FFFFFF"/>
                <w:lang w:val="en-US"/>
              </w:rPr>
              <w:t>Art and play are not the same, but can be mutually reinforcing. The chalkboards will introduce a channel for visual art in the playground which will compliment free play, by bringing in a new dimension for imagination, individual creativity and social connection</w:t>
            </w:r>
            <w:r w:rsidR="00220788">
              <w:rPr>
                <w:rFonts w:ascii="Arial" w:hAnsi="Arial" w:cs="Arial"/>
                <w:color w:val="212121"/>
                <w:shd w:val="clear" w:color="auto" w:fill="FFFFFF"/>
                <w:lang w:val="en-US"/>
              </w:rPr>
              <w:t>, and also in health and wellbeing</w:t>
            </w:r>
            <w:bookmarkStart w:id="0" w:name="_GoBack"/>
            <w:bookmarkEnd w:id="0"/>
            <w:r w:rsidR="00573956" w:rsidRPr="001F507B">
              <w:rPr>
                <w:rFonts w:ascii="Arial" w:hAnsi="Arial" w:cs="Arial"/>
                <w:color w:val="212121"/>
                <w:shd w:val="clear" w:color="auto" w:fill="FFFFFF"/>
                <w:lang w:val="en-US"/>
              </w:rPr>
              <w:t>.</w:t>
            </w:r>
            <w:r w:rsidR="00573956" w:rsidRPr="001F507B">
              <w:rPr>
                <w:rFonts w:ascii="Arial" w:hAnsi="Arial" w:cs="Arial"/>
                <w:color w:val="212121"/>
                <w:shd w:val="clear" w:color="auto" w:fill="FFFFFF"/>
                <w:lang w:val="en-US"/>
              </w:rPr>
              <w:t xml:space="preserve"> </w:t>
            </w:r>
            <w:r w:rsidR="00013B21" w:rsidRPr="001F507B">
              <w:rPr>
                <w:rFonts w:ascii="Arial" w:hAnsi="Arial" w:cs="Arial"/>
                <w:color w:val="212121"/>
                <w:shd w:val="clear" w:color="auto" w:fill="FFFFFF"/>
                <w:lang w:val="en-US"/>
              </w:rPr>
              <w:t xml:space="preserve">It also enhances outdoor learning in the playground, by diversifying expressive opportunities in the space. </w:t>
            </w:r>
            <w:r w:rsidR="00B9271C" w:rsidRPr="001F507B">
              <w:rPr>
                <w:rFonts w:ascii="Arial" w:hAnsi="Arial" w:cs="Arial"/>
                <w:color w:val="212121"/>
                <w:shd w:val="clear" w:color="auto" w:fill="FFFFFF"/>
                <w:lang w:val="en-US"/>
              </w:rPr>
              <w:t>Visual art is one channel whereby children can develop their creativity and their understanding of the world, both of which are vital to develop what the World Health Organisation have identified as 21</w:t>
            </w:r>
            <w:r w:rsidR="00B9271C" w:rsidRPr="001F507B">
              <w:rPr>
                <w:rFonts w:ascii="Arial" w:hAnsi="Arial" w:cs="Arial"/>
                <w:color w:val="212121"/>
                <w:shd w:val="clear" w:color="auto" w:fill="FFFFFF"/>
                <w:vertAlign w:val="superscript"/>
                <w:lang w:val="en-US"/>
              </w:rPr>
              <w:t>st</w:t>
            </w:r>
            <w:r w:rsidR="00B9271C" w:rsidRPr="001F507B">
              <w:rPr>
                <w:rFonts w:ascii="Arial" w:hAnsi="Arial" w:cs="Arial"/>
                <w:color w:val="212121"/>
                <w:shd w:val="clear" w:color="auto" w:fill="FFFFFF"/>
                <w:lang w:val="en-US"/>
              </w:rPr>
              <w:t xml:space="preserve"> century skills</w:t>
            </w:r>
            <w:r w:rsidR="00B01027" w:rsidRPr="001F507B">
              <w:rPr>
                <w:rFonts w:ascii="Arial" w:hAnsi="Arial" w:cs="Arial"/>
                <w:color w:val="212121"/>
                <w:shd w:val="clear" w:color="auto" w:fill="FFFFFF"/>
                <w:lang w:val="en-US"/>
              </w:rPr>
              <w:t>,</w:t>
            </w:r>
            <w:r w:rsidR="00B9271C" w:rsidRPr="001F507B">
              <w:rPr>
                <w:rFonts w:ascii="Arial" w:hAnsi="Arial" w:cs="Arial"/>
                <w:color w:val="212121"/>
                <w:shd w:val="clear" w:color="auto" w:fill="FFFFFF"/>
                <w:lang w:val="en-US"/>
              </w:rPr>
              <w:t xml:space="preserve"> in creativity, problem-solving</w:t>
            </w:r>
            <w:r w:rsidR="00FB0EEB" w:rsidRPr="001F507B">
              <w:rPr>
                <w:rFonts w:ascii="Arial" w:hAnsi="Arial" w:cs="Arial"/>
                <w:color w:val="212121"/>
                <w:shd w:val="clear" w:color="auto" w:fill="FFFFFF"/>
                <w:lang w:val="en-US"/>
              </w:rPr>
              <w:t>, collaboration, communication</w:t>
            </w:r>
            <w:r w:rsidR="00B9271C" w:rsidRPr="001F507B">
              <w:rPr>
                <w:rFonts w:ascii="Arial" w:hAnsi="Arial" w:cs="Arial"/>
                <w:color w:val="212121"/>
                <w:shd w:val="clear" w:color="auto" w:fill="FFFFFF"/>
                <w:lang w:val="en-US"/>
              </w:rPr>
              <w:t xml:space="preserve"> and adaptability as well as </w:t>
            </w:r>
            <w:r w:rsidR="004845ED" w:rsidRPr="001F507B">
              <w:rPr>
                <w:rFonts w:ascii="Arial" w:hAnsi="Arial" w:cs="Arial"/>
                <w:color w:val="212121"/>
                <w:shd w:val="clear" w:color="auto" w:fill="FFFFFF"/>
                <w:lang w:val="en-US"/>
              </w:rPr>
              <w:t xml:space="preserve">in </w:t>
            </w:r>
            <w:r w:rsidR="00B9271C" w:rsidRPr="001F507B">
              <w:rPr>
                <w:rFonts w:ascii="Arial" w:hAnsi="Arial" w:cs="Arial"/>
                <w:color w:val="212121"/>
                <w:shd w:val="clear" w:color="auto" w:fill="FFFFFF"/>
                <w:lang w:val="en-US"/>
              </w:rPr>
              <w:t xml:space="preserve">visual literacy. </w:t>
            </w:r>
          </w:p>
          <w:p w:rsidR="00573956" w:rsidRPr="001F507B" w:rsidRDefault="00573956" w:rsidP="00573956">
            <w:pPr>
              <w:pStyle w:val="Default"/>
              <w:spacing w:line="360" w:lineRule="auto"/>
              <w:rPr>
                <w:rFonts w:ascii="Arial" w:hAnsi="Arial" w:cs="Arial"/>
                <w:b/>
                <w:color w:val="212121"/>
                <w:shd w:val="clear" w:color="auto" w:fill="FFFFFF"/>
                <w:lang w:val="en-US"/>
              </w:rPr>
            </w:pPr>
          </w:p>
          <w:p w:rsidR="00D6323A" w:rsidRPr="001F507B" w:rsidRDefault="00D6323A" w:rsidP="00B9271C">
            <w:pPr>
              <w:pStyle w:val="Default"/>
              <w:spacing w:line="360" w:lineRule="auto"/>
              <w:rPr>
                <w:rFonts w:ascii="Arial" w:hAnsi="Arial" w:cs="Arial"/>
                <w:b/>
                <w:color w:val="212121"/>
                <w:shd w:val="clear" w:color="auto" w:fill="FFFFFF"/>
                <w:lang w:val="en-US"/>
              </w:rPr>
            </w:pPr>
            <w:r w:rsidRPr="001F507B">
              <w:rPr>
                <w:rFonts w:ascii="Arial" w:hAnsi="Arial" w:cs="Arial"/>
                <w:b/>
                <w:color w:val="212121"/>
                <w:shd w:val="clear" w:color="auto" w:fill="FFFFFF"/>
                <w:lang w:val="en-US"/>
              </w:rPr>
              <w:t>Aligned to the curriculum</w:t>
            </w:r>
          </w:p>
          <w:p w:rsidR="001F507B" w:rsidRDefault="00A045A4" w:rsidP="001F507B">
            <w:pPr>
              <w:pStyle w:val="NormalWeb"/>
              <w:rPr>
                <w:rFonts w:ascii="Arial" w:hAnsi="Arial" w:cs="Arial"/>
                <w:sz w:val="22"/>
                <w:szCs w:val="22"/>
              </w:rPr>
            </w:pPr>
            <w:r w:rsidRPr="001F507B">
              <w:rPr>
                <w:rFonts w:ascii="Arial" w:hAnsi="Arial" w:cs="Arial"/>
                <w:sz w:val="22"/>
                <w:szCs w:val="22"/>
              </w:rPr>
              <w:t>The principle areas of the Curriculum for Excellence which this project is most directly linked to are</w:t>
            </w:r>
            <w:r w:rsidR="001F507B">
              <w:rPr>
                <w:rFonts w:ascii="Arial" w:hAnsi="Arial" w:cs="Arial"/>
                <w:sz w:val="22"/>
                <w:szCs w:val="22"/>
              </w:rPr>
              <w:t xml:space="preserve"> Expressive Arts and Health and Wellbeing: </w:t>
            </w:r>
          </w:p>
          <w:p w:rsidR="001F507B" w:rsidRDefault="00C6340A" w:rsidP="001F507B">
            <w:pPr>
              <w:pStyle w:val="NormalWeb"/>
              <w:rPr>
                <w:rFonts w:ascii="Arial" w:hAnsi="Arial" w:cs="Arial"/>
                <w:sz w:val="22"/>
                <w:szCs w:val="22"/>
              </w:rPr>
            </w:pPr>
            <w:r w:rsidRPr="001F507B">
              <w:rPr>
                <w:rFonts w:ascii="Arial" w:hAnsi="Arial" w:cs="Arial"/>
                <w:b/>
                <w:sz w:val="22"/>
                <w:szCs w:val="22"/>
              </w:rPr>
              <w:t>Expressive Arts</w:t>
            </w:r>
            <w:r w:rsidRPr="001F507B">
              <w:rPr>
                <w:rFonts w:ascii="Arial" w:hAnsi="Arial" w:cs="Arial"/>
                <w:sz w:val="22"/>
                <w:szCs w:val="22"/>
              </w:rPr>
              <w:t xml:space="preserve"> </w:t>
            </w:r>
          </w:p>
          <w:p w:rsidR="001F507B" w:rsidRPr="001F507B" w:rsidRDefault="001F507B" w:rsidP="001F507B">
            <w:pPr>
              <w:pStyle w:val="NormalWeb"/>
              <w:rPr>
                <w:rFonts w:ascii="Arial" w:hAnsi="Arial" w:cs="Arial"/>
                <w:sz w:val="22"/>
                <w:szCs w:val="22"/>
              </w:rPr>
            </w:pPr>
            <w:r w:rsidRPr="001F507B">
              <w:rPr>
                <w:rFonts w:ascii="Arial" w:hAnsi="Arial" w:cs="Arial"/>
                <w:sz w:val="22"/>
                <w:szCs w:val="22"/>
              </w:rPr>
              <w:t>‘</w:t>
            </w:r>
            <w:r w:rsidRPr="001F507B">
              <w:rPr>
                <w:rFonts w:ascii="Arial" w:hAnsi="Arial" w:cs="Arial"/>
                <w:sz w:val="22"/>
                <w:szCs w:val="22"/>
              </w:rPr>
              <w:t xml:space="preserve">I have the freedom to discover and choose ways to create images and objects </w:t>
            </w:r>
          </w:p>
          <w:p w:rsidR="001F507B" w:rsidRPr="001F507B" w:rsidRDefault="001F507B" w:rsidP="001F507B">
            <w:pPr>
              <w:pStyle w:val="NormalWeb"/>
              <w:rPr>
                <w:rFonts w:ascii="Arial" w:hAnsi="Arial" w:cs="Arial"/>
                <w:sz w:val="22"/>
                <w:szCs w:val="22"/>
              </w:rPr>
            </w:pPr>
            <w:r w:rsidRPr="001F507B">
              <w:rPr>
                <w:rFonts w:ascii="Arial" w:hAnsi="Arial" w:cs="Arial"/>
                <w:sz w:val="22"/>
                <w:szCs w:val="22"/>
              </w:rPr>
              <w:t>using a variety of materials</w:t>
            </w:r>
            <w:r w:rsidRPr="001F507B">
              <w:rPr>
                <w:rFonts w:ascii="Arial" w:hAnsi="Arial" w:cs="Arial"/>
                <w:sz w:val="22"/>
                <w:szCs w:val="22"/>
              </w:rPr>
              <w:t>’,</w:t>
            </w:r>
          </w:p>
          <w:p w:rsidR="001F507B" w:rsidRPr="001F507B" w:rsidRDefault="00A045A4" w:rsidP="001F507B">
            <w:pPr>
              <w:pStyle w:val="NormalWeb"/>
              <w:rPr>
                <w:rFonts w:ascii="Arial" w:hAnsi="Arial" w:cs="Arial"/>
                <w:sz w:val="22"/>
                <w:szCs w:val="22"/>
              </w:rPr>
            </w:pPr>
            <w:r w:rsidRPr="001F507B">
              <w:rPr>
                <w:rFonts w:ascii="Arial" w:hAnsi="Arial" w:cs="Arial"/>
                <w:b/>
                <w:sz w:val="22"/>
                <w:szCs w:val="22"/>
              </w:rPr>
              <w:t xml:space="preserve">Health and </w:t>
            </w:r>
            <w:r w:rsidR="001F507B" w:rsidRPr="001F507B">
              <w:rPr>
                <w:rFonts w:ascii="Arial" w:hAnsi="Arial" w:cs="Arial"/>
                <w:b/>
                <w:sz w:val="22"/>
                <w:szCs w:val="22"/>
              </w:rPr>
              <w:t>Wellbeing</w:t>
            </w:r>
            <w:r w:rsidR="001F507B">
              <w:rPr>
                <w:rFonts w:ascii="Arial" w:hAnsi="Arial" w:cs="Arial"/>
                <w:sz w:val="22"/>
                <w:szCs w:val="22"/>
              </w:rPr>
              <w:t>, in terms of:</w:t>
            </w:r>
          </w:p>
          <w:p w:rsidR="001F507B" w:rsidRPr="001F507B" w:rsidRDefault="001F507B" w:rsidP="001F507B">
            <w:pPr>
              <w:pStyle w:val="NormalWeb"/>
              <w:rPr>
                <w:rFonts w:ascii="Arial" w:hAnsi="Arial" w:cs="Arial"/>
                <w:sz w:val="22"/>
                <w:szCs w:val="22"/>
              </w:rPr>
            </w:pPr>
            <w:r w:rsidRPr="001F507B">
              <w:rPr>
                <w:rFonts w:ascii="Arial" w:hAnsi="Arial" w:cs="Arial"/>
                <w:sz w:val="22"/>
                <w:szCs w:val="22"/>
              </w:rPr>
              <w:t xml:space="preserve">- </w:t>
            </w:r>
            <w:r>
              <w:rPr>
                <w:rFonts w:ascii="Arial" w:hAnsi="Arial" w:cs="Arial"/>
                <w:sz w:val="22"/>
                <w:szCs w:val="22"/>
              </w:rPr>
              <w:t xml:space="preserve"> </w:t>
            </w:r>
            <w:r w:rsidRPr="001F507B">
              <w:rPr>
                <w:rFonts w:ascii="Arial" w:hAnsi="Arial" w:cs="Arial"/>
                <w:sz w:val="22"/>
                <w:szCs w:val="22"/>
              </w:rPr>
              <w:t>Mental and emotional wellbeing:</w:t>
            </w:r>
          </w:p>
          <w:p w:rsidR="001F507B" w:rsidRPr="001F507B" w:rsidRDefault="001F507B" w:rsidP="001F507B">
            <w:pPr>
              <w:pStyle w:val="NormalWeb"/>
              <w:rPr>
                <w:rFonts w:ascii="Arial" w:hAnsi="Arial" w:cs="Arial"/>
                <w:sz w:val="22"/>
                <w:szCs w:val="22"/>
              </w:rPr>
            </w:pPr>
            <w:r w:rsidRPr="001F507B">
              <w:rPr>
                <w:rFonts w:ascii="Arial" w:hAnsi="Arial" w:cs="Arial"/>
                <w:i/>
                <w:iCs/>
                <w:sz w:val="22"/>
                <w:szCs w:val="22"/>
              </w:rPr>
              <w:t xml:space="preserve">I know that we all experience a variety of thoughts and emotions that affect how we feel and behave and I am learning ways of managing them </w:t>
            </w:r>
          </w:p>
          <w:p w:rsidR="001F507B" w:rsidRPr="001F507B" w:rsidRDefault="001F507B" w:rsidP="001F507B">
            <w:pPr>
              <w:pStyle w:val="NormalWeb"/>
              <w:numPr>
                <w:ilvl w:val="0"/>
                <w:numId w:val="4"/>
              </w:numPr>
              <w:rPr>
                <w:rFonts w:ascii="Arial" w:hAnsi="Arial" w:cs="Arial"/>
                <w:sz w:val="22"/>
                <w:szCs w:val="22"/>
              </w:rPr>
            </w:pPr>
            <w:r w:rsidRPr="001F507B">
              <w:rPr>
                <w:rFonts w:ascii="Arial" w:hAnsi="Arial" w:cs="Arial"/>
                <w:sz w:val="22"/>
                <w:szCs w:val="22"/>
              </w:rPr>
              <w:t>Social wellbeing:</w:t>
            </w:r>
          </w:p>
          <w:p w:rsidR="001F507B" w:rsidRPr="001F507B" w:rsidRDefault="001F507B" w:rsidP="001F507B">
            <w:pPr>
              <w:pStyle w:val="NormalWeb"/>
              <w:rPr>
                <w:rFonts w:ascii="Arial" w:hAnsi="Arial" w:cs="Arial"/>
                <w:sz w:val="22"/>
                <w:szCs w:val="22"/>
              </w:rPr>
            </w:pPr>
            <w:r w:rsidRPr="001F507B">
              <w:rPr>
                <w:rFonts w:ascii="Arial" w:hAnsi="Arial" w:cs="Arial"/>
                <w:i/>
                <w:iCs/>
                <w:sz w:val="22"/>
                <w:szCs w:val="22"/>
              </w:rPr>
              <w:t xml:space="preserve">I value the opportunities I am given to make friends and be part of a group in a range of situations </w:t>
            </w:r>
          </w:p>
          <w:p w:rsidR="001F507B" w:rsidRPr="001F507B" w:rsidRDefault="001F507B" w:rsidP="001F507B">
            <w:pPr>
              <w:pStyle w:val="NormalWeb"/>
              <w:rPr>
                <w:rFonts w:ascii="Arial" w:hAnsi="Arial" w:cs="Arial"/>
                <w:sz w:val="22"/>
                <w:szCs w:val="22"/>
              </w:rPr>
            </w:pPr>
          </w:p>
          <w:p w:rsidR="00C92B3E" w:rsidRPr="001F507B" w:rsidRDefault="00C92B3E">
            <w:pPr>
              <w:pStyle w:val="TableStyle2"/>
              <w:rPr>
                <w:rFonts w:ascii="Arial" w:hAnsi="Arial" w:cs="Arial"/>
                <w:sz w:val="22"/>
                <w:szCs w:val="22"/>
              </w:rPr>
            </w:pPr>
          </w:p>
          <w:p w:rsidR="00C92B3E" w:rsidRPr="001F507B" w:rsidRDefault="00C92B3E">
            <w:pPr>
              <w:pStyle w:val="TableStyle2"/>
              <w:rPr>
                <w:rFonts w:ascii="Arial" w:hAnsi="Arial" w:cs="Arial"/>
                <w:sz w:val="22"/>
                <w:szCs w:val="22"/>
              </w:rPr>
            </w:pPr>
          </w:p>
        </w:tc>
      </w:tr>
    </w:tbl>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p w:rsidR="00C92B3E" w:rsidRPr="001F507B" w:rsidRDefault="00C92B3E">
      <w:pPr>
        <w:pStyle w:val="Default"/>
        <w:rPr>
          <w:rFonts w:ascii="Arial" w:eastAsia="Arial" w:hAnsi="Arial" w:cs="Arial"/>
          <w:color w:val="212121"/>
          <w:shd w:val="clear" w:color="auto" w:fill="FFFFFF"/>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2"/>
        <w:gridCol w:w="8350"/>
      </w:tblGrid>
      <w:tr w:rsidR="00C92B3E" w:rsidRPr="001F507B">
        <w:trPr>
          <w:trHeight w:val="273"/>
          <w:tblHeader/>
          <w:jc w:val="center"/>
        </w:trPr>
        <w:tc>
          <w:tcPr>
            <w:tcW w:w="9632" w:type="dxa"/>
            <w:gridSpan w:val="2"/>
            <w:tcBorders>
              <w:top w:val="nil"/>
              <w:left w:val="nil"/>
              <w:bottom w:val="nil"/>
              <w:right w:val="nil"/>
            </w:tcBorders>
            <w:shd w:val="clear" w:color="auto" w:fill="auto"/>
            <w:tcMar>
              <w:top w:w="80" w:type="dxa"/>
              <w:left w:w="80" w:type="dxa"/>
              <w:bottom w:w="80" w:type="dxa"/>
              <w:right w:w="80" w:type="dxa"/>
            </w:tcMar>
            <w:vAlign w:val="center"/>
          </w:tcPr>
          <w:p w:rsidR="00C92B3E" w:rsidRPr="001F507B" w:rsidRDefault="00A2605E">
            <w:pPr>
              <w:pStyle w:val="TableTitle1"/>
              <w:jc w:val="left"/>
              <w:rPr>
                <w:rFonts w:ascii="Arial" w:hAnsi="Arial" w:cs="Arial"/>
                <w:sz w:val="22"/>
                <w:szCs w:val="22"/>
              </w:rPr>
            </w:pPr>
            <w:r w:rsidRPr="001F507B">
              <w:rPr>
                <w:rFonts w:ascii="Arial" w:hAnsi="Arial" w:cs="Arial"/>
                <w:sz w:val="22"/>
                <w:szCs w:val="22"/>
              </w:rPr>
              <w:t>Section 7: Please sign and date</w:t>
            </w:r>
          </w:p>
        </w:tc>
      </w:tr>
      <w:tr w:rsidR="00C92B3E" w:rsidRPr="001F507B">
        <w:trPr>
          <w:trHeight w:val="670"/>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t>Signature</w:t>
            </w:r>
          </w:p>
        </w:tc>
        <w:tc>
          <w:tcPr>
            <w:tcW w:w="8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92B3E" w:rsidRPr="001F507B" w:rsidRDefault="00F12CD7">
            <w:pPr>
              <w:rPr>
                <w:rFonts w:ascii="Arial" w:hAnsi="Arial" w:cs="Arial"/>
                <w:sz w:val="22"/>
                <w:szCs w:val="22"/>
              </w:rPr>
            </w:pPr>
            <w:r w:rsidRPr="001F507B">
              <w:rPr>
                <w:rFonts w:ascii="Arial" w:hAnsi="Arial" w:cs="Arial"/>
                <w:noProof/>
                <w:sz w:val="22"/>
                <w:szCs w:val="22"/>
              </w:rPr>
              <w:drawing>
                <wp:inline distT="0" distB="0" distL="0" distR="0">
                  <wp:extent cx="13716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sig_cropped.tif"/>
                          <pic:cNvPicPr/>
                        </pic:nvPicPr>
                        <pic:blipFill>
                          <a:blip r:embed="rId8">
                            <a:extLst>
                              <a:ext uri="{28A0092B-C50C-407E-A947-70E740481C1C}">
                                <a14:useLocalDpi xmlns:a14="http://schemas.microsoft.com/office/drawing/2010/main" val="0"/>
                              </a:ext>
                            </a:extLst>
                          </a:blip>
                          <a:stretch>
                            <a:fillRect/>
                          </a:stretch>
                        </pic:blipFill>
                        <pic:spPr>
                          <a:xfrm>
                            <a:off x="0" y="0"/>
                            <a:ext cx="1371600" cy="546100"/>
                          </a:xfrm>
                          <a:prstGeom prst="rect">
                            <a:avLst/>
                          </a:prstGeom>
                        </pic:spPr>
                      </pic:pic>
                    </a:graphicData>
                  </a:graphic>
                </wp:inline>
              </w:drawing>
            </w:r>
          </w:p>
        </w:tc>
      </w:tr>
      <w:tr w:rsidR="00C92B3E" w:rsidRPr="001F507B">
        <w:trPr>
          <w:trHeight w:val="354"/>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A2605E">
            <w:pPr>
              <w:pStyle w:val="TableStyle2"/>
              <w:rPr>
                <w:rFonts w:ascii="Arial" w:hAnsi="Arial" w:cs="Arial"/>
                <w:sz w:val="22"/>
                <w:szCs w:val="22"/>
              </w:rPr>
            </w:pPr>
            <w:r w:rsidRPr="001F507B">
              <w:rPr>
                <w:rFonts w:ascii="Arial" w:eastAsia="Arial Unicode MS" w:hAnsi="Arial" w:cs="Arial"/>
                <w:sz w:val="22"/>
                <w:szCs w:val="22"/>
              </w:rPr>
              <w:lastRenderedPageBreak/>
              <w:t>Date</w:t>
            </w:r>
          </w:p>
        </w:tc>
        <w:tc>
          <w:tcPr>
            <w:tcW w:w="8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92B3E" w:rsidRPr="001F507B" w:rsidRDefault="00F12CD7">
            <w:pPr>
              <w:rPr>
                <w:rFonts w:ascii="Arial" w:hAnsi="Arial" w:cs="Arial"/>
                <w:sz w:val="22"/>
                <w:szCs w:val="22"/>
              </w:rPr>
            </w:pPr>
            <w:r w:rsidRPr="001F507B">
              <w:rPr>
                <w:rFonts w:ascii="Arial" w:hAnsi="Arial" w:cs="Arial"/>
                <w:sz w:val="22"/>
                <w:szCs w:val="22"/>
              </w:rPr>
              <w:t xml:space="preserve">10 June 2019 </w:t>
            </w:r>
          </w:p>
        </w:tc>
      </w:tr>
    </w:tbl>
    <w:p w:rsidR="00C92B3E" w:rsidRPr="001F507B" w:rsidRDefault="00C92B3E">
      <w:pPr>
        <w:pStyle w:val="Body"/>
        <w:jc w:val="center"/>
        <w:rPr>
          <w:rFonts w:ascii="Arial" w:hAnsi="Arial" w:cs="Arial"/>
        </w:rPr>
      </w:pPr>
    </w:p>
    <w:p w:rsidR="00C92B3E" w:rsidRPr="001F507B" w:rsidRDefault="00C92B3E">
      <w:pPr>
        <w:pStyle w:val="Body"/>
        <w:jc w:val="center"/>
        <w:rPr>
          <w:rFonts w:ascii="Arial" w:hAnsi="Arial" w:cs="Arial"/>
        </w:rPr>
      </w:pPr>
    </w:p>
    <w:p w:rsidR="00C92B3E" w:rsidRPr="001F507B" w:rsidRDefault="00C92B3E">
      <w:pPr>
        <w:pStyle w:val="Body"/>
        <w:jc w:val="center"/>
        <w:rPr>
          <w:rFonts w:ascii="Arial" w:hAnsi="Arial" w:cs="Arial"/>
        </w:rPr>
      </w:pPr>
    </w:p>
    <w:p w:rsidR="00C92B3E" w:rsidRPr="001F507B" w:rsidRDefault="00A2605E">
      <w:pPr>
        <w:pStyle w:val="Body"/>
        <w:jc w:val="center"/>
        <w:rPr>
          <w:rFonts w:ascii="Arial" w:hAnsi="Arial" w:cs="Arial"/>
        </w:rPr>
      </w:pPr>
      <w:r w:rsidRPr="001F507B">
        <w:rPr>
          <w:rFonts w:ascii="Arial" w:hAnsi="Arial" w:cs="Arial"/>
          <w:lang w:val="en-US"/>
        </w:rPr>
        <w:t xml:space="preserve">Please submit this form electrically to the Chair and Secretary </w:t>
      </w:r>
    </w:p>
    <w:p w:rsidR="00C92B3E" w:rsidRPr="001F507B" w:rsidRDefault="00A2605E">
      <w:pPr>
        <w:pStyle w:val="Body"/>
        <w:jc w:val="center"/>
        <w:rPr>
          <w:rFonts w:ascii="Arial" w:hAnsi="Arial" w:cs="Arial"/>
        </w:rPr>
      </w:pPr>
      <w:r w:rsidRPr="001F507B">
        <w:rPr>
          <w:rFonts w:ascii="Arial" w:hAnsi="Arial" w:cs="Arial"/>
          <w:lang w:val="en-US"/>
        </w:rPr>
        <w:t xml:space="preserve">bruntsfieldchair@gmail.com </w:t>
      </w:r>
    </w:p>
    <w:p w:rsidR="00C92B3E" w:rsidRPr="001F507B" w:rsidRDefault="00A2605E">
      <w:pPr>
        <w:pStyle w:val="Body"/>
        <w:jc w:val="center"/>
        <w:rPr>
          <w:rFonts w:ascii="Arial" w:hAnsi="Arial" w:cs="Arial"/>
        </w:rPr>
      </w:pPr>
      <w:r w:rsidRPr="001F507B">
        <w:rPr>
          <w:rFonts w:ascii="Arial" w:hAnsi="Arial" w:cs="Arial"/>
          <w:lang w:val="en-US"/>
        </w:rPr>
        <w:t xml:space="preserve">bruntsfieldsecretary@gmail.com </w:t>
      </w:r>
    </w:p>
    <w:sectPr w:rsidR="00C92B3E" w:rsidRPr="001F507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05E" w:rsidRDefault="00A2605E">
      <w:r>
        <w:separator/>
      </w:r>
    </w:p>
  </w:endnote>
  <w:endnote w:type="continuationSeparator" w:id="0">
    <w:p w:rsidR="00A2605E" w:rsidRDefault="00A2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3E" w:rsidRDefault="00C92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05E" w:rsidRDefault="00A2605E">
      <w:r>
        <w:separator/>
      </w:r>
    </w:p>
  </w:footnote>
  <w:footnote w:type="continuationSeparator" w:id="0">
    <w:p w:rsidR="00A2605E" w:rsidRDefault="00A2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3E" w:rsidRDefault="00C92B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DF8"/>
    <w:multiLevelType w:val="hybridMultilevel"/>
    <w:tmpl w:val="52DC1692"/>
    <w:lvl w:ilvl="0" w:tplc="39469E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D3F4B"/>
    <w:multiLevelType w:val="hybridMultilevel"/>
    <w:tmpl w:val="DE120F50"/>
    <w:styleLink w:val="Numbered"/>
    <w:lvl w:ilvl="0" w:tplc="F594F936">
      <w:start w:val="1"/>
      <w:numFmt w:val="decimal"/>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tplc="252C6B1E">
      <w:start w:val="1"/>
      <w:numFmt w:val="decimal"/>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tplc="EAA8AE4E">
      <w:start w:val="1"/>
      <w:numFmt w:val="decimal"/>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5DC608B8">
      <w:start w:val="1"/>
      <w:numFmt w:val="decimal"/>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C49E5D44">
      <w:start w:val="1"/>
      <w:numFmt w:val="decimal"/>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tplc="7B88B19C">
      <w:start w:val="1"/>
      <w:numFmt w:val="decimal"/>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275A1B00">
      <w:start w:val="1"/>
      <w:numFmt w:val="decimal"/>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4858C9BE">
      <w:start w:val="1"/>
      <w:numFmt w:val="decimal"/>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F788DE10">
      <w:start w:val="1"/>
      <w:numFmt w:val="decimal"/>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2612EC"/>
    <w:multiLevelType w:val="hybridMultilevel"/>
    <w:tmpl w:val="DE120F50"/>
    <w:numStyleLink w:val="Numbered"/>
  </w:abstractNum>
  <w:abstractNum w:abstractNumId="3" w15:restartNumberingAfterBreak="0">
    <w:nsid w:val="71CE2C8D"/>
    <w:multiLevelType w:val="hybridMultilevel"/>
    <w:tmpl w:val="4C467426"/>
    <w:lvl w:ilvl="0" w:tplc="B91626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3E"/>
    <w:rsid w:val="00013B21"/>
    <w:rsid w:val="0003732F"/>
    <w:rsid w:val="000462C3"/>
    <w:rsid w:val="0009755D"/>
    <w:rsid w:val="001F507B"/>
    <w:rsid w:val="00220788"/>
    <w:rsid w:val="00236D9A"/>
    <w:rsid w:val="002A71B1"/>
    <w:rsid w:val="003B7E26"/>
    <w:rsid w:val="003D2B6A"/>
    <w:rsid w:val="0042025B"/>
    <w:rsid w:val="0044573F"/>
    <w:rsid w:val="004845ED"/>
    <w:rsid w:val="004D16B3"/>
    <w:rsid w:val="00573956"/>
    <w:rsid w:val="0064080F"/>
    <w:rsid w:val="006F0414"/>
    <w:rsid w:val="008940A3"/>
    <w:rsid w:val="009A0E0A"/>
    <w:rsid w:val="00A045A4"/>
    <w:rsid w:val="00A2605E"/>
    <w:rsid w:val="00B01027"/>
    <w:rsid w:val="00B9271C"/>
    <w:rsid w:val="00BF7673"/>
    <w:rsid w:val="00C43203"/>
    <w:rsid w:val="00C6340A"/>
    <w:rsid w:val="00C92B3E"/>
    <w:rsid w:val="00D6323A"/>
    <w:rsid w:val="00D908D4"/>
    <w:rsid w:val="00DA47ED"/>
    <w:rsid w:val="00F0180D"/>
    <w:rsid w:val="00F12CD7"/>
    <w:rsid w:val="00F505B3"/>
    <w:rsid w:val="00FB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8528"/>
  <w15:docId w15:val="{E5E67B39-5C42-E743-8ACF-C17F08B1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 w:type="paragraph" w:styleId="NormalWeb">
    <w:name w:val="Normal (Web)"/>
    <w:basedOn w:val="Normal"/>
    <w:uiPriority w:val="99"/>
    <w:unhideWhenUsed/>
    <w:rsid w:val="001F50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197">
      <w:bodyDiv w:val="1"/>
      <w:marLeft w:val="0"/>
      <w:marRight w:val="0"/>
      <w:marTop w:val="0"/>
      <w:marBottom w:val="0"/>
      <w:divBdr>
        <w:top w:val="none" w:sz="0" w:space="0" w:color="auto"/>
        <w:left w:val="none" w:sz="0" w:space="0" w:color="auto"/>
        <w:bottom w:val="none" w:sz="0" w:space="0" w:color="auto"/>
        <w:right w:val="none" w:sz="0" w:space="0" w:color="auto"/>
      </w:divBdr>
      <w:divsChild>
        <w:div w:id="1999530318">
          <w:marLeft w:val="0"/>
          <w:marRight w:val="0"/>
          <w:marTop w:val="0"/>
          <w:marBottom w:val="0"/>
          <w:divBdr>
            <w:top w:val="none" w:sz="0" w:space="0" w:color="auto"/>
            <w:left w:val="none" w:sz="0" w:space="0" w:color="auto"/>
            <w:bottom w:val="none" w:sz="0" w:space="0" w:color="auto"/>
            <w:right w:val="none" w:sz="0" w:space="0" w:color="auto"/>
          </w:divBdr>
          <w:divsChild>
            <w:div w:id="891774579">
              <w:marLeft w:val="0"/>
              <w:marRight w:val="0"/>
              <w:marTop w:val="0"/>
              <w:marBottom w:val="0"/>
              <w:divBdr>
                <w:top w:val="none" w:sz="0" w:space="0" w:color="auto"/>
                <w:left w:val="none" w:sz="0" w:space="0" w:color="auto"/>
                <w:bottom w:val="none" w:sz="0" w:space="0" w:color="auto"/>
                <w:right w:val="none" w:sz="0" w:space="0" w:color="auto"/>
              </w:divBdr>
              <w:divsChild>
                <w:div w:id="1190802230">
                  <w:marLeft w:val="0"/>
                  <w:marRight w:val="0"/>
                  <w:marTop w:val="0"/>
                  <w:marBottom w:val="0"/>
                  <w:divBdr>
                    <w:top w:val="none" w:sz="0" w:space="0" w:color="auto"/>
                    <w:left w:val="none" w:sz="0" w:space="0" w:color="auto"/>
                    <w:bottom w:val="none" w:sz="0" w:space="0" w:color="auto"/>
                    <w:right w:val="none" w:sz="0" w:space="0" w:color="auto"/>
                  </w:divBdr>
                  <w:divsChild>
                    <w:div w:id="6213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1131">
      <w:bodyDiv w:val="1"/>
      <w:marLeft w:val="0"/>
      <w:marRight w:val="0"/>
      <w:marTop w:val="0"/>
      <w:marBottom w:val="0"/>
      <w:divBdr>
        <w:top w:val="none" w:sz="0" w:space="0" w:color="auto"/>
        <w:left w:val="none" w:sz="0" w:space="0" w:color="auto"/>
        <w:bottom w:val="none" w:sz="0" w:space="0" w:color="auto"/>
        <w:right w:val="none" w:sz="0" w:space="0" w:color="auto"/>
      </w:divBdr>
      <w:divsChild>
        <w:div w:id="974484796">
          <w:marLeft w:val="0"/>
          <w:marRight w:val="0"/>
          <w:marTop w:val="0"/>
          <w:marBottom w:val="0"/>
          <w:divBdr>
            <w:top w:val="none" w:sz="0" w:space="0" w:color="auto"/>
            <w:left w:val="none" w:sz="0" w:space="0" w:color="auto"/>
            <w:bottom w:val="none" w:sz="0" w:space="0" w:color="auto"/>
            <w:right w:val="none" w:sz="0" w:space="0" w:color="auto"/>
          </w:divBdr>
          <w:divsChild>
            <w:div w:id="551768758">
              <w:marLeft w:val="0"/>
              <w:marRight w:val="0"/>
              <w:marTop w:val="0"/>
              <w:marBottom w:val="0"/>
              <w:divBdr>
                <w:top w:val="none" w:sz="0" w:space="0" w:color="auto"/>
                <w:left w:val="none" w:sz="0" w:space="0" w:color="auto"/>
                <w:bottom w:val="none" w:sz="0" w:space="0" w:color="auto"/>
                <w:right w:val="none" w:sz="0" w:space="0" w:color="auto"/>
              </w:divBdr>
              <w:divsChild>
                <w:div w:id="1844196127">
                  <w:marLeft w:val="0"/>
                  <w:marRight w:val="0"/>
                  <w:marTop w:val="0"/>
                  <w:marBottom w:val="0"/>
                  <w:divBdr>
                    <w:top w:val="none" w:sz="0" w:space="0" w:color="auto"/>
                    <w:left w:val="none" w:sz="0" w:space="0" w:color="auto"/>
                    <w:bottom w:val="none" w:sz="0" w:space="0" w:color="auto"/>
                    <w:right w:val="none" w:sz="0" w:space="0" w:color="auto"/>
                  </w:divBdr>
                  <w:divsChild>
                    <w:div w:id="1180002351">
                      <w:marLeft w:val="0"/>
                      <w:marRight w:val="0"/>
                      <w:marTop w:val="0"/>
                      <w:marBottom w:val="0"/>
                      <w:divBdr>
                        <w:top w:val="none" w:sz="0" w:space="0" w:color="auto"/>
                        <w:left w:val="none" w:sz="0" w:space="0" w:color="auto"/>
                        <w:bottom w:val="none" w:sz="0" w:space="0" w:color="auto"/>
                        <w:right w:val="none" w:sz="0" w:space="0" w:color="auto"/>
                      </w:divBdr>
                    </w:div>
                  </w:divsChild>
                </w:div>
                <w:div w:id="563415959">
                  <w:marLeft w:val="0"/>
                  <w:marRight w:val="0"/>
                  <w:marTop w:val="0"/>
                  <w:marBottom w:val="0"/>
                  <w:divBdr>
                    <w:top w:val="none" w:sz="0" w:space="0" w:color="auto"/>
                    <w:left w:val="none" w:sz="0" w:space="0" w:color="auto"/>
                    <w:bottom w:val="none" w:sz="0" w:space="0" w:color="auto"/>
                    <w:right w:val="none" w:sz="0" w:space="0" w:color="auto"/>
                  </w:divBdr>
                  <w:divsChild>
                    <w:div w:id="1189834717">
                      <w:marLeft w:val="0"/>
                      <w:marRight w:val="0"/>
                      <w:marTop w:val="0"/>
                      <w:marBottom w:val="0"/>
                      <w:divBdr>
                        <w:top w:val="none" w:sz="0" w:space="0" w:color="auto"/>
                        <w:left w:val="none" w:sz="0" w:space="0" w:color="auto"/>
                        <w:bottom w:val="none" w:sz="0" w:space="0" w:color="auto"/>
                        <w:right w:val="none" w:sz="0" w:space="0" w:color="auto"/>
                      </w:divBdr>
                    </w:div>
                  </w:divsChild>
                </w:div>
                <w:div w:id="310329063">
                  <w:marLeft w:val="0"/>
                  <w:marRight w:val="0"/>
                  <w:marTop w:val="0"/>
                  <w:marBottom w:val="0"/>
                  <w:divBdr>
                    <w:top w:val="none" w:sz="0" w:space="0" w:color="auto"/>
                    <w:left w:val="none" w:sz="0" w:space="0" w:color="auto"/>
                    <w:bottom w:val="none" w:sz="0" w:space="0" w:color="auto"/>
                    <w:right w:val="none" w:sz="0" w:space="0" w:color="auto"/>
                  </w:divBdr>
                  <w:divsChild>
                    <w:div w:id="995646257">
                      <w:marLeft w:val="0"/>
                      <w:marRight w:val="0"/>
                      <w:marTop w:val="0"/>
                      <w:marBottom w:val="0"/>
                      <w:divBdr>
                        <w:top w:val="none" w:sz="0" w:space="0" w:color="auto"/>
                        <w:left w:val="none" w:sz="0" w:space="0" w:color="auto"/>
                        <w:bottom w:val="none" w:sz="0" w:space="0" w:color="auto"/>
                        <w:right w:val="none" w:sz="0" w:space="0" w:color="auto"/>
                      </w:divBdr>
                    </w:div>
                  </w:divsChild>
                </w:div>
                <w:div w:id="421947878">
                  <w:marLeft w:val="0"/>
                  <w:marRight w:val="0"/>
                  <w:marTop w:val="0"/>
                  <w:marBottom w:val="0"/>
                  <w:divBdr>
                    <w:top w:val="none" w:sz="0" w:space="0" w:color="auto"/>
                    <w:left w:val="none" w:sz="0" w:space="0" w:color="auto"/>
                    <w:bottom w:val="none" w:sz="0" w:space="0" w:color="auto"/>
                    <w:right w:val="none" w:sz="0" w:space="0" w:color="auto"/>
                  </w:divBdr>
                  <w:divsChild>
                    <w:div w:id="879323441">
                      <w:marLeft w:val="0"/>
                      <w:marRight w:val="0"/>
                      <w:marTop w:val="0"/>
                      <w:marBottom w:val="0"/>
                      <w:divBdr>
                        <w:top w:val="none" w:sz="0" w:space="0" w:color="auto"/>
                        <w:left w:val="none" w:sz="0" w:space="0" w:color="auto"/>
                        <w:bottom w:val="none" w:sz="0" w:space="0" w:color="auto"/>
                        <w:right w:val="none" w:sz="0" w:space="0" w:color="auto"/>
                      </w:divBdr>
                    </w:div>
                  </w:divsChild>
                </w:div>
                <w:div w:id="377634037">
                  <w:marLeft w:val="0"/>
                  <w:marRight w:val="0"/>
                  <w:marTop w:val="0"/>
                  <w:marBottom w:val="0"/>
                  <w:divBdr>
                    <w:top w:val="none" w:sz="0" w:space="0" w:color="auto"/>
                    <w:left w:val="none" w:sz="0" w:space="0" w:color="auto"/>
                    <w:bottom w:val="none" w:sz="0" w:space="0" w:color="auto"/>
                    <w:right w:val="none" w:sz="0" w:space="0" w:color="auto"/>
                  </w:divBdr>
                  <w:divsChild>
                    <w:div w:id="994408714">
                      <w:marLeft w:val="0"/>
                      <w:marRight w:val="0"/>
                      <w:marTop w:val="0"/>
                      <w:marBottom w:val="0"/>
                      <w:divBdr>
                        <w:top w:val="none" w:sz="0" w:space="0" w:color="auto"/>
                        <w:left w:val="none" w:sz="0" w:space="0" w:color="auto"/>
                        <w:bottom w:val="none" w:sz="0" w:space="0" w:color="auto"/>
                        <w:right w:val="none" w:sz="0" w:space="0" w:color="auto"/>
                      </w:divBdr>
                    </w:div>
                  </w:divsChild>
                </w:div>
                <w:div w:id="1004825515">
                  <w:marLeft w:val="0"/>
                  <w:marRight w:val="0"/>
                  <w:marTop w:val="0"/>
                  <w:marBottom w:val="0"/>
                  <w:divBdr>
                    <w:top w:val="none" w:sz="0" w:space="0" w:color="auto"/>
                    <w:left w:val="none" w:sz="0" w:space="0" w:color="auto"/>
                    <w:bottom w:val="none" w:sz="0" w:space="0" w:color="auto"/>
                    <w:right w:val="none" w:sz="0" w:space="0" w:color="auto"/>
                  </w:divBdr>
                  <w:divsChild>
                    <w:div w:id="4037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4378">
      <w:bodyDiv w:val="1"/>
      <w:marLeft w:val="0"/>
      <w:marRight w:val="0"/>
      <w:marTop w:val="0"/>
      <w:marBottom w:val="0"/>
      <w:divBdr>
        <w:top w:val="none" w:sz="0" w:space="0" w:color="auto"/>
        <w:left w:val="none" w:sz="0" w:space="0" w:color="auto"/>
        <w:bottom w:val="none" w:sz="0" w:space="0" w:color="auto"/>
        <w:right w:val="none" w:sz="0" w:space="0" w:color="auto"/>
      </w:divBdr>
      <w:divsChild>
        <w:div w:id="1305543662">
          <w:marLeft w:val="0"/>
          <w:marRight w:val="0"/>
          <w:marTop w:val="0"/>
          <w:marBottom w:val="0"/>
          <w:divBdr>
            <w:top w:val="none" w:sz="0" w:space="0" w:color="auto"/>
            <w:left w:val="none" w:sz="0" w:space="0" w:color="auto"/>
            <w:bottom w:val="none" w:sz="0" w:space="0" w:color="auto"/>
            <w:right w:val="none" w:sz="0" w:space="0" w:color="auto"/>
          </w:divBdr>
          <w:divsChild>
            <w:div w:id="1101533377">
              <w:marLeft w:val="0"/>
              <w:marRight w:val="0"/>
              <w:marTop w:val="0"/>
              <w:marBottom w:val="0"/>
              <w:divBdr>
                <w:top w:val="none" w:sz="0" w:space="0" w:color="auto"/>
                <w:left w:val="none" w:sz="0" w:space="0" w:color="auto"/>
                <w:bottom w:val="none" w:sz="0" w:space="0" w:color="auto"/>
                <w:right w:val="none" w:sz="0" w:space="0" w:color="auto"/>
              </w:divBdr>
              <w:divsChild>
                <w:div w:id="1424766297">
                  <w:marLeft w:val="0"/>
                  <w:marRight w:val="0"/>
                  <w:marTop w:val="0"/>
                  <w:marBottom w:val="0"/>
                  <w:divBdr>
                    <w:top w:val="none" w:sz="0" w:space="0" w:color="auto"/>
                    <w:left w:val="none" w:sz="0" w:space="0" w:color="auto"/>
                    <w:bottom w:val="none" w:sz="0" w:space="0" w:color="auto"/>
                    <w:right w:val="none" w:sz="0" w:space="0" w:color="auto"/>
                  </w:divBdr>
                  <w:divsChild>
                    <w:div w:id="20264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1376</Words>
  <Characters>6263</Characters>
  <Application>Microsoft Office Word</Application>
  <DocSecurity>0</DocSecurity>
  <Lines>223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GOURMELEN Louise</cp:lastModifiedBy>
  <cp:revision>26</cp:revision>
  <dcterms:created xsi:type="dcterms:W3CDTF">2019-06-10T08:25:00Z</dcterms:created>
  <dcterms:modified xsi:type="dcterms:W3CDTF">2019-06-10T10:27:00Z</dcterms:modified>
</cp:coreProperties>
</file>